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0CE" w:rsidRPr="0018510E" w:rsidRDefault="00CC00CE" w:rsidP="0018510E">
      <w:pPr>
        <w:spacing w:after="0" w:line="480" w:lineRule="auto"/>
        <w:contextualSpacing/>
        <w:jc w:val="center"/>
        <w:rPr>
          <w:rFonts w:cs="Times New Roman"/>
          <w:szCs w:val="24"/>
        </w:rPr>
      </w:pPr>
    </w:p>
    <w:p w:rsidR="00CC00CE" w:rsidRPr="0018510E" w:rsidRDefault="00CC00CE" w:rsidP="0018510E">
      <w:pPr>
        <w:spacing w:after="0" w:line="480" w:lineRule="auto"/>
        <w:contextualSpacing/>
        <w:jc w:val="center"/>
        <w:rPr>
          <w:rFonts w:cs="Times New Roman"/>
          <w:szCs w:val="24"/>
        </w:rPr>
      </w:pPr>
    </w:p>
    <w:p w:rsidR="00CC00CE" w:rsidRPr="0018510E" w:rsidRDefault="00CC00CE" w:rsidP="0018510E">
      <w:pPr>
        <w:spacing w:after="0" w:line="480" w:lineRule="auto"/>
        <w:contextualSpacing/>
        <w:jc w:val="center"/>
        <w:rPr>
          <w:rFonts w:cs="Times New Roman"/>
          <w:szCs w:val="24"/>
        </w:rPr>
      </w:pPr>
    </w:p>
    <w:p w:rsidR="00CC00CE" w:rsidRPr="0018510E" w:rsidRDefault="00CC00CE" w:rsidP="0018510E">
      <w:pPr>
        <w:spacing w:after="0" w:line="480" w:lineRule="auto"/>
        <w:contextualSpacing/>
        <w:jc w:val="center"/>
        <w:rPr>
          <w:rFonts w:cs="Times New Roman"/>
          <w:szCs w:val="24"/>
        </w:rPr>
      </w:pPr>
    </w:p>
    <w:p w:rsidR="00CC00CE" w:rsidRPr="0018510E" w:rsidRDefault="00CC00CE" w:rsidP="0018510E">
      <w:pPr>
        <w:spacing w:after="0" w:line="480" w:lineRule="auto"/>
        <w:contextualSpacing/>
        <w:jc w:val="center"/>
        <w:rPr>
          <w:rFonts w:cs="Times New Roman"/>
          <w:szCs w:val="24"/>
        </w:rPr>
      </w:pPr>
    </w:p>
    <w:p w:rsidR="00CC00CE" w:rsidRPr="0018510E" w:rsidRDefault="00CC00CE" w:rsidP="0018510E">
      <w:pPr>
        <w:spacing w:after="0" w:line="480" w:lineRule="auto"/>
        <w:contextualSpacing/>
        <w:jc w:val="center"/>
        <w:rPr>
          <w:rFonts w:cs="Times New Roman"/>
          <w:szCs w:val="24"/>
        </w:rPr>
      </w:pPr>
    </w:p>
    <w:p w:rsidR="00CC00CE" w:rsidRPr="0018510E" w:rsidRDefault="00CC00CE" w:rsidP="0018510E">
      <w:pPr>
        <w:spacing w:after="0" w:line="480" w:lineRule="auto"/>
        <w:contextualSpacing/>
        <w:jc w:val="center"/>
        <w:rPr>
          <w:rFonts w:cs="Times New Roman"/>
          <w:szCs w:val="24"/>
        </w:rPr>
      </w:pPr>
    </w:p>
    <w:p w:rsidR="00CC00CE" w:rsidRPr="0018510E" w:rsidRDefault="00FF4180" w:rsidP="0018510E">
      <w:pPr>
        <w:spacing w:after="0" w:line="480" w:lineRule="auto"/>
        <w:contextualSpacing/>
        <w:jc w:val="center"/>
        <w:rPr>
          <w:rFonts w:cs="Times New Roman"/>
          <w:szCs w:val="24"/>
        </w:rPr>
      </w:pPr>
      <w:r w:rsidRPr="0018510E">
        <w:rPr>
          <w:rFonts w:cs="Times New Roman"/>
          <w:szCs w:val="24"/>
        </w:rPr>
        <w:t>Individual Project</w:t>
      </w:r>
    </w:p>
    <w:p w:rsidR="00CC00CE" w:rsidRPr="0018510E" w:rsidRDefault="00FF4180" w:rsidP="0018510E">
      <w:pPr>
        <w:spacing w:after="0" w:line="480" w:lineRule="auto"/>
        <w:contextualSpacing/>
        <w:jc w:val="center"/>
        <w:rPr>
          <w:rFonts w:cs="Times New Roman"/>
          <w:szCs w:val="24"/>
        </w:rPr>
      </w:pPr>
      <w:r w:rsidRPr="0018510E">
        <w:rPr>
          <w:rFonts w:cs="Times New Roman"/>
          <w:szCs w:val="24"/>
        </w:rPr>
        <w:t>Students Name:</w:t>
      </w:r>
    </w:p>
    <w:p w:rsidR="00CC00CE" w:rsidRPr="0018510E" w:rsidRDefault="00FF4180" w:rsidP="0018510E">
      <w:pPr>
        <w:spacing w:after="0" w:line="480" w:lineRule="auto"/>
        <w:contextualSpacing/>
        <w:jc w:val="center"/>
        <w:rPr>
          <w:rFonts w:cs="Times New Roman"/>
          <w:szCs w:val="24"/>
        </w:rPr>
      </w:pPr>
      <w:r w:rsidRPr="0018510E">
        <w:rPr>
          <w:rFonts w:cs="Times New Roman"/>
          <w:szCs w:val="24"/>
        </w:rPr>
        <w:t>Institution Affiliation:</w:t>
      </w:r>
    </w:p>
    <w:p w:rsidR="00CC00CE" w:rsidRPr="0018510E" w:rsidRDefault="00FF4180" w:rsidP="0018510E">
      <w:pPr>
        <w:spacing w:after="0" w:line="480" w:lineRule="auto"/>
        <w:contextualSpacing/>
        <w:jc w:val="left"/>
        <w:rPr>
          <w:rFonts w:cs="Times New Roman"/>
          <w:szCs w:val="24"/>
        </w:rPr>
      </w:pPr>
      <w:r w:rsidRPr="0018510E">
        <w:rPr>
          <w:rFonts w:cs="Times New Roman"/>
          <w:szCs w:val="24"/>
        </w:rPr>
        <w:br w:type="page"/>
      </w:r>
    </w:p>
    <w:p w:rsidR="00CC00CE" w:rsidRPr="0018510E" w:rsidRDefault="00FF4180" w:rsidP="0018510E">
      <w:pPr>
        <w:spacing w:after="0" w:line="480" w:lineRule="auto"/>
        <w:contextualSpacing/>
        <w:jc w:val="center"/>
        <w:rPr>
          <w:rFonts w:cs="Times New Roman"/>
          <w:szCs w:val="24"/>
        </w:rPr>
      </w:pPr>
      <w:r w:rsidRPr="0018510E">
        <w:rPr>
          <w:rFonts w:cs="Times New Roman"/>
          <w:szCs w:val="24"/>
        </w:rPr>
        <w:lastRenderedPageBreak/>
        <w:t>Individual Project</w:t>
      </w:r>
    </w:p>
    <w:p w:rsidR="003A7A38" w:rsidRPr="0018510E" w:rsidRDefault="00FF4180" w:rsidP="0018510E">
      <w:pPr>
        <w:spacing w:after="0" w:line="480" w:lineRule="auto"/>
        <w:contextualSpacing/>
        <w:jc w:val="center"/>
        <w:rPr>
          <w:rFonts w:cs="Times New Roman"/>
          <w:szCs w:val="24"/>
        </w:rPr>
      </w:pPr>
      <w:r w:rsidRPr="0018510E">
        <w:rPr>
          <w:rFonts w:cs="Times New Roman"/>
          <w:szCs w:val="24"/>
        </w:rPr>
        <w:t>Chapter 1</w:t>
      </w:r>
      <w:r w:rsidR="000228FB" w:rsidRPr="0018510E">
        <w:rPr>
          <w:rFonts w:cs="Times New Roman"/>
          <w:szCs w:val="24"/>
        </w:rPr>
        <w:t>:  Introduction to Ethics</w:t>
      </w:r>
    </w:p>
    <w:p w:rsidR="00A807C7" w:rsidRPr="0018510E" w:rsidRDefault="00FF4180" w:rsidP="0018510E">
      <w:pPr>
        <w:spacing w:after="0" w:line="480" w:lineRule="auto"/>
        <w:contextualSpacing/>
        <w:rPr>
          <w:rFonts w:cs="Times New Roman"/>
          <w:b/>
          <w:szCs w:val="24"/>
        </w:rPr>
      </w:pPr>
      <w:r w:rsidRPr="0018510E">
        <w:rPr>
          <w:rFonts w:cs="Times New Roman"/>
          <w:b/>
          <w:szCs w:val="24"/>
        </w:rPr>
        <w:t>Morality</w:t>
      </w:r>
    </w:p>
    <w:p w:rsidR="00F833B7" w:rsidRPr="0018510E" w:rsidRDefault="00FF4180" w:rsidP="0018510E">
      <w:pPr>
        <w:spacing w:after="0" w:line="480" w:lineRule="auto"/>
        <w:ind w:firstLine="720"/>
        <w:contextualSpacing/>
        <w:rPr>
          <w:rFonts w:cs="Times New Roman"/>
          <w:szCs w:val="24"/>
        </w:rPr>
      </w:pPr>
      <w:r w:rsidRPr="0018510E">
        <w:rPr>
          <w:rFonts w:cs="Times New Roman"/>
          <w:szCs w:val="24"/>
        </w:rPr>
        <w:t xml:space="preserve">Morality generally refers to the class of rules that are held by the society to govern the conduct of </w:t>
      </w:r>
      <w:r w:rsidRPr="0018510E">
        <w:rPr>
          <w:rFonts w:cs="Times New Roman"/>
          <w:szCs w:val="24"/>
        </w:rPr>
        <w:t>its individual members. The individuals are expected to have ideas about what is right or wrong commonly known as morals.</w:t>
      </w:r>
    </w:p>
    <w:p w:rsidR="00F833B7" w:rsidRPr="0018510E" w:rsidRDefault="00FF4180" w:rsidP="0018510E">
      <w:pPr>
        <w:spacing w:after="0" w:line="480" w:lineRule="auto"/>
        <w:contextualSpacing/>
        <w:rPr>
          <w:rFonts w:cs="Times New Roman"/>
          <w:b/>
          <w:szCs w:val="24"/>
        </w:rPr>
      </w:pPr>
      <w:r w:rsidRPr="0018510E">
        <w:rPr>
          <w:rFonts w:cs="Times New Roman"/>
          <w:b/>
          <w:szCs w:val="24"/>
        </w:rPr>
        <w:t>Summary of article</w:t>
      </w:r>
    </w:p>
    <w:p w:rsidR="00F833B7" w:rsidRPr="0018510E" w:rsidRDefault="00FF4180" w:rsidP="0018510E">
      <w:pPr>
        <w:spacing w:after="0" w:line="480" w:lineRule="auto"/>
        <w:ind w:firstLine="720"/>
        <w:contextualSpacing/>
        <w:rPr>
          <w:rFonts w:cs="Times New Roman"/>
          <w:szCs w:val="24"/>
        </w:rPr>
      </w:pPr>
      <w:r w:rsidRPr="0018510E">
        <w:rPr>
          <w:rFonts w:cs="Times New Roman"/>
          <w:szCs w:val="24"/>
        </w:rPr>
        <w:t>From the independent, an article written by Nishat Babu speculates that it turns out that individuals use good deed</w:t>
      </w:r>
      <w:r w:rsidRPr="0018510E">
        <w:rPr>
          <w:rFonts w:cs="Times New Roman"/>
          <w:szCs w:val="24"/>
        </w:rPr>
        <w:t>s in justifying their own immoral behaviors. Enron CEO Kenneth Lay argues that individuals think themselves only as morally sound.</w:t>
      </w:r>
    </w:p>
    <w:p w:rsidR="00F833B7" w:rsidRPr="0018510E" w:rsidRDefault="00FF4180" w:rsidP="0018510E">
      <w:pPr>
        <w:spacing w:after="0" w:line="480" w:lineRule="auto"/>
        <w:contextualSpacing/>
        <w:rPr>
          <w:rFonts w:cs="Times New Roman"/>
          <w:b/>
          <w:szCs w:val="24"/>
        </w:rPr>
      </w:pPr>
      <w:r w:rsidRPr="0018510E">
        <w:rPr>
          <w:rFonts w:cs="Times New Roman"/>
          <w:b/>
          <w:szCs w:val="24"/>
        </w:rPr>
        <w:t>Analysis</w:t>
      </w:r>
    </w:p>
    <w:p w:rsidR="00F833B7" w:rsidRPr="0018510E" w:rsidRDefault="00FF4180" w:rsidP="0018510E">
      <w:pPr>
        <w:spacing w:after="0" w:line="480" w:lineRule="auto"/>
        <w:ind w:firstLine="720"/>
        <w:contextualSpacing/>
        <w:rPr>
          <w:rFonts w:cs="Times New Roman"/>
          <w:szCs w:val="24"/>
        </w:rPr>
      </w:pPr>
      <w:r w:rsidRPr="0018510E">
        <w:rPr>
          <w:rFonts w:cs="Times New Roman"/>
          <w:szCs w:val="24"/>
        </w:rPr>
        <w:t xml:space="preserve">The article makes us learn that engagement in moral behaviors will provide people with moral "credits". </w:t>
      </w:r>
      <w:r w:rsidR="000721FF" w:rsidRPr="0018510E">
        <w:rPr>
          <w:rFonts w:cs="Times New Roman"/>
          <w:szCs w:val="24"/>
        </w:rPr>
        <w:t>My opinion remains that morality is not static and individuals need to emulate moral behaviors and value all the time in their undertakings.</w:t>
      </w:r>
    </w:p>
    <w:p w:rsidR="00A53807" w:rsidRPr="0018510E" w:rsidRDefault="00FF4180" w:rsidP="0018510E">
      <w:pPr>
        <w:spacing w:after="0" w:line="480" w:lineRule="auto"/>
        <w:contextualSpacing/>
        <w:jc w:val="center"/>
        <w:rPr>
          <w:rFonts w:cs="Times New Roman"/>
          <w:szCs w:val="24"/>
        </w:rPr>
      </w:pPr>
      <w:r w:rsidRPr="0018510E">
        <w:rPr>
          <w:rFonts w:cs="Times New Roman"/>
          <w:szCs w:val="24"/>
        </w:rPr>
        <w:t>Reference</w:t>
      </w:r>
    </w:p>
    <w:p w:rsidR="00F833B7" w:rsidRPr="0018510E" w:rsidRDefault="00FF4180" w:rsidP="0018510E">
      <w:pPr>
        <w:pStyle w:val="cpformat"/>
        <w:spacing w:before="0" w:beforeAutospacing="0" w:after="0" w:afterAutospacing="0" w:line="480" w:lineRule="auto"/>
        <w:ind w:left="720" w:right="75" w:hanging="720"/>
        <w:contextualSpacing/>
      </w:pPr>
      <w:r w:rsidRPr="0018510E">
        <w:t xml:space="preserve">'It turns out we use good deeds to justify our own immoral behavior? (2018, August 14). Retrieved from </w:t>
      </w:r>
      <w:hyperlink r:id="rId6" w:history="1">
        <w:r w:rsidRPr="0018510E">
          <w:rPr>
            <w:rStyle w:val="Hyperlink"/>
          </w:rPr>
          <w:t>https://www.independent.co.uk/voices/good-deeds-immoral-behaviour-moral-licensing-racism-kenneth-lay-enron-do</w:t>
        </w:r>
        <w:r w:rsidRPr="0018510E">
          <w:rPr>
            <w:rStyle w:val="Hyperlink"/>
          </w:rPr>
          <w:t>nald-trump-a8491016.html</w:t>
        </w:r>
      </w:hyperlink>
      <w:r w:rsidRPr="0018510E">
        <w:t xml:space="preserve"> </w:t>
      </w:r>
    </w:p>
    <w:p w:rsidR="00A53807" w:rsidRPr="0018510E" w:rsidRDefault="00FF4180" w:rsidP="0018510E">
      <w:pPr>
        <w:pStyle w:val="cpformat"/>
        <w:spacing w:before="0" w:beforeAutospacing="0" w:after="0" w:afterAutospacing="0" w:line="480" w:lineRule="auto"/>
        <w:ind w:left="720" w:right="75" w:hanging="720"/>
        <w:contextualSpacing/>
        <w:rPr>
          <w:b/>
        </w:rPr>
      </w:pPr>
      <w:r w:rsidRPr="0018510E">
        <w:rPr>
          <w:b/>
        </w:rPr>
        <w:t xml:space="preserve">Courage </w:t>
      </w:r>
    </w:p>
    <w:p w:rsidR="00A53807" w:rsidRPr="0018510E" w:rsidRDefault="00FF4180" w:rsidP="0018510E">
      <w:pPr>
        <w:pStyle w:val="cpformat"/>
        <w:spacing w:before="0" w:beforeAutospacing="0" w:after="0" w:afterAutospacing="0" w:line="480" w:lineRule="auto"/>
        <w:ind w:right="74" w:firstLine="720"/>
        <w:contextualSpacing/>
      </w:pPr>
      <w:r w:rsidRPr="0018510E">
        <w:t>Courage is the mental or moral strength to persevere and withstand danger. Courageous individuals have a good judgment and a clear sense of their strengths, danger evaluation and perseverance till the right decision is</w:t>
      </w:r>
      <w:r w:rsidRPr="0018510E">
        <w:t xml:space="preserve"> made.</w:t>
      </w:r>
    </w:p>
    <w:p w:rsidR="00A53807" w:rsidRPr="0018510E" w:rsidRDefault="00FF4180" w:rsidP="0018510E">
      <w:pPr>
        <w:pStyle w:val="cpformat"/>
        <w:spacing w:before="0" w:beforeAutospacing="0" w:after="0" w:afterAutospacing="0" w:line="480" w:lineRule="auto"/>
        <w:ind w:right="74"/>
        <w:contextualSpacing/>
        <w:rPr>
          <w:b/>
        </w:rPr>
      </w:pPr>
      <w:r w:rsidRPr="0018510E">
        <w:rPr>
          <w:b/>
        </w:rPr>
        <w:t>Summary of Article</w:t>
      </w:r>
    </w:p>
    <w:p w:rsidR="00A53807" w:rsidRPr="0018510E" w:rsidRDefault="00FF4180" w:rsidP="0018510E">
      <w:pPr>
        <w:pStyle w:val="cpformat"/>
        <w:spacing w:before="0" w:beforeAutospacing="0" w:after="0" w:afterAutospacing="0" w:line="480" w:lineRule="auto"/>
        <w:ind w:right="74" w:firstLine="720"/>
        <w:contextualSpacing/>
      </w:pPr>
      <w:r w:rsidRPr="0018510E">
        <w:t xml:space="preserve">From the USA Today, an </w:t>
      </w:r>
      <w:r w:rsidR="00CC00CE" w:rsidRPr="0018510E">
        <w:t>article</w:t>
      </w:r>
      <w:r w:rsidRPr="0018510E">
        <w:t xml:space="preserve"> titled acts of courage: </w:t>
      </w:r>
      <w:r w:rsidR="00CC00CE" w:rsidRPr="0018510E">
        <w:t>the</w:t>
      </w:r>
      <w:r w:rsidRPr="0018510E">
        <w:t xml:space="preserve"> ordinary doing the extraordinary describes how different individuals intervened in different life-threatening </w:t>
      </w:r>
      <w:r w:rsidRPr="0018510E">
        <w:lastRenderedPageBreak/>
        <w:t>activities putting their life in danger. A flood victim trapped in rising waters. A man getting pummelled by a mob. A police officer blindsided i</w:t>
      </w:r>
      <w:r w:rsidRPr="0018510E">
        <w:t>n a razor-blade attack. All were rescued by courageous individuals.</w:t>
      </w:r>
    </w:p>
    <w:p w:rsidR="00A53807"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A53807" w:rsidRPr="0018510E" w:rsidRDefault="00FF4180" w:rsidP="0018510E">
      <w:pPr>
        <w:pStyle w:val="cpformat"/>
        <w:spacing w:before="0" w:beforeAutospacing="0" w:after="0" w:afterAutospacing="0" w:line="480" w:lineRule="auto"/>
        <w:ind w:right="74" w:firstLine="720"/>
        <w:contextualSpacing/>
      </w:pPr>
      <w:r w:rsidRPr="0018510E">
        <w:t xml:space="preserve">The article challenges all ordinary people to engage in extraordinary activities to an extent of saving other individuals lives. Individuals, when coined in any situation, should </w:t>
      </w:r>
      <w:r w:rsidRPr="0018510E">
        <w:t>have moral strengths to perceive the danger.</w:t>
      </w:r>
    </w:p>
    <w:p w:rsidR="001A0250" w:rsidRPr="0018510E" w:rsidRDefault="00FF4180" w:rsidP="0018510E">
      <w:pPr>
        <w:pStyle w:val="cpformat"/>
        <w:spacing w:before="0" w:beforeAutospacing="0" w:after="0" w:afterAutospacing="0" w:line="480" w:lineRule="auto"/>
        <w:ind w:right="74"/>
        <w:contextualSpacing/>
        <w:jc w:val="center"/>
      </w:pPr>
      <w:r w:rsidRPr="0018510E">
        <w:t>Reference</w:t>
      </w:r>
    </w:p>
    <w:p w:rsidR="001A0250" w:rsidRPr="0018510E" w:rsidRDefault="00FF4180" w:rsidP="0018510E">
      <w:pPr>
        <w:pStyle w:val="cpformat"/>
        <w:spacing w:before="0" w:beforeAutospacing="0" w:after="0" w:afterAutospacing="0" w:line="480" w:lineRule="auto"/>
        <w:ind w:left="720" w:right="75" w:hanging="720"/>
        <w:contextualSpacing/>
      </w:pPr>
      <w:r w:rsidRPr="0018510E">
        <w:t xml:space="preserve">Acts of courage: The ordinary doing the extraordinary. (2015, February 26). Retrieved from </w:t>
      </w:r>
      <w:hyperlink r:id="rId7" w:history="1">
        <w:r w:rsidRPr="0018510E">
          <w:rPr>
            <w:rStyle w:val="Hyperlink"/>
          </w:rPr>
          <w:t>https://www.usatoday.com/story/news/nation/2015/02/26/acts-of-courage-the-ordinary-doing-the-extraordinary/24029119/</w:t>
        </w:r>
      </w:hyperlink>
      <w:r w:rsidRPr="0018510E">
        <w:t xml:space="preserve"> </w:t>
      </w:r>
    </w:p>
    <w:p w:rsidR="001A0250" w:rsidRPr="0018510E" w:rsidRDefault="00FF4180" w:rsidP="0018510E">
      <w:pPr>
        <w:pStyle w:val="cpformat"/>
        <w:spacing w:before="0" w:beforeAutospacing="0" w:after="0" w:afterAutospacing="0" w:line="480" w:lineRule="auto"/>
        <w:ind w:right="74"/>
        <w:contextualSpacing/>
        <w:rPr>
          <w:b/>
        </w:rPr>
      </w:pPr>
      <w:r w:rsidRPr="0018510E">
        <w:rPr>
          <w:b/>
        </w:rPr>
        <w:t xml:space="preserve">Forgiveness </w:t>
      </w:r>
    </w:p>
    <w:p w:rsidR="001A0250" w:rsidRPr="0018510E" w:rsidRDefault="00FF4180" w:rsidP="0018510E">
      <w:pPr>
        <w:pStyle w:val="cpformat"/>
        <w:spacing w:before="0" w:beforeAutospacing="0" w:after="0" w:afterAutospacing="0" w:line="480" w:lineRule="auto"/>
        <w:ind w:right="74" w:firstLine="720"/>
        <w:contextualSpacing/>
      </w:pPr>
      <w:r w:rsidRPr="0018510E">
        <w:t>Forgiveness is the willingness to pardon someone who has wronged you in some way.  It is usually a for</w:t>
      </w:r>
      <w:r w:rsidRPr="0018510E">
        <w:t>m of mercy.</w:t>
      </w:r>
    </w:p>
    <w:p w:rsidR="00BA545E" w:rsidRPr="0018510E" w:rsidRDefault="00FF4180" w:rsidP="0018510E">
      <w:pPr>
        <w:pStyle w:val="cpformat"/>
        <w:spacing w:before="0" w:beforeAutospacing="0" w:after="0" w:afterAutospacing="0" w:line="480" w:lineRule="auto"/>
        <w:ind w:right="74"/>
        <w:contextualSpacing/>
        <w:rPr>
          <w:b/>
        </w:rPr>
      </w:pPr>
      <w:r w:rsidRPr="0018510E">
        <w:rPr>
          <w:b/>
        </w:rPr>
        <w:t>Summary of Article</w:t>
      </w:r>
    </w:p>
    <w:p w:rsidR="00BA545E" w:rsidRPr="0018510E" w:rsidRDefault="00FF4180" w:rsidP="0018510E">
      <w:pPr>
        <w:pStyle w:val="cpformat"/>
        <w:spacing w:before="0" w:beforeAutospacing="0" w:after="0" w:afterAutospacing="0" w:line="480" w:lineRule="auto"/>
        <w:ind w:right="74" w:firstLine="720"/>
        <w:contextualSpacing/>
      </w:pPr>
      <w:r w:rsidRPr="0018510E">
        <w:t>The book ethics of forgiveness links forgiveness to the great theory of forgiveness. The book disseminates that the rationale of forgiveness must depend on the rationale of punishment. However, the theory of punishment remain</w:t>
      </w:r>
      <w:r w:rsidRPr="0018510E">
        <w:t>s to be immoral, unchristian and d irrational.</w:t>
      </w:r>
    </w:p>
    <w:p w:rsidR="00BB4517"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BB4517" w:rsidRPr="0018510E" w:rsidRDefault="00FF4180" w:rsidP="0018510E">
      <w:pPr>
        <w:pStyle w:val="cpformat"/>
        <w:spacing w:before="0" w:beforeAutospacing="0" w:after="0" w:afterAutospacing="0" w:line="480" w:lineRule="auto"/>
        <w:ind w:right="74" w:firstLine="720"/>
        <w:contextualSpacing/>
      </w:pPr>
      <w:r w:rsidRPr="0018510E">
        <w:t xml:space="preserve">The acts of punishment should be replaced with </w:t>
      </w:r>
      <w:r w:rsidR="00394D36" w:rsidRPr="0018510E">
        <w:t>forgiveness</w:t>
      </w:r>
      <w:r w:rsidRPr="0018510E">
        <w:t xml:space="preserve"> </w:t>
      </w:r>
      <w:r w:rsidR="00394D36" w:rsidRPr="0018510E">
        <w:t>while</w:t>
      </w:r>
      <w:r w:rsidRPr="0018510E">
        <w:t xml:space="preserve"> viewed on morality perspective. Both forgiveness and punishment will produce different moral results. The wronged man forgiveness will </w:t>
      </w:r>
      <w:r w:rsidRPr="0018510E">
        <w:t xml:space="preserve">always have a moral effect. In a different view and as taught by </w:t>
      </w:r>
      <w:r w:rsidR="00394D36" w:rsidRPr="0018510E">
        <w:t>different</w:t>
      </w:r>
      <w:r w:rsidRPr="0018510E">
        <w:t xml:space="preserve"> </w:t>
      </w:r>
      <w:r w:rsidR="00394D36" w:rsidRPr="0018510E">
        <w:t>scholars’</w:t>
      </w:r>
      <w:r w:rsidRPr="0018510E">
        <w:t xml:space="preserve"> forgiveness may be a form of expressing love.</w:t>
      </w:r>
    </w:p>
    <w:p w:rsidR="00B05D26" w:rsidRPr="0018510E" w:rsidRDefault="00FF4180" w:rsidP="0018510E">
      <w:pPr>
        <w:pStyle w:val="cpformat"/>
        <w:spacing w:before="0" w:beforeAutospacing="0" w:after="0" w:afterAutospacing="0" w:line="480" w:lineRule="auto"/>
        <w:ind w:right="74"/>
        <w:contextualSpacing/>
        <w:jc w:val="center"/>
      </w:pPr>
      <w:r w:rsidRPr="0018510E">
        <w:t>Reference</w:t>
      </w:r>
    </w:p>
    <w:p w:rsidR="00B05D26" w:rsidRPr="0018510E" w:rsidRDefault="00FF4180" w:rsidP="0018510E">
      <w:pPr>
        <w:pStyle w:val="cpformat"/>
        <w:spacing w:before="0" w:beforeAutospacing="0" w:after="0" w:afterAutospacing="0" w:line="480" w:lineRule="auto"/>
        <w:ind w:left="720" w:right="75" w:hanging="720"/>
        <w:contextualSpacing/>
      </w:pPr>
      <w:r w:rsidRPr="0018510E">
        <w:lastRenderedPageBreak/>
        <w:t xml:space="preserve">Rashdall, H. (1900). The Ethics of Forgiveness. </w:t>
      </w:r>
      <w:r w:rsidRPr="0018510E">
        <w:rPr>
          <w:rStyle w:val="Emphasis"/>
        </w:rPr>
        <w:t>The International Journal of Ethics</w:t>
      </w:r>
      <w:r w:rsidRPr="0018510E">
        <w:t xml:space="preserve">, </w:t>
      </w:r>
      <w:r w:rsidRPr="0018510E">
        <w:rPr>
          <w:rStyle w:val="Emphasis"/>
        </w:rPr>
        <w:t>10</w:t>
      </w:r>
      <w:r w:rsidRPr="0018510E">
        <w:t>(2), 193-206. doi:10.1086/in</w:t>
      </w:r>
      <w:r w:rsidRPr="0018510E">
        <w:t>tejethi.10.2.2376036</w:t>
      </w:r>
    </w:p>
    <w:p w:rsidR="000119C0" w:rsidRPr="0018510E" w:rsidRDefault="00FF4180" w:rsidP="0018510E">
      <w:pPr>
        <w:spacing w:after="0" w:line="480" w:lineRule="auto"/>
        <w:contextualSpacing/>
        <w:jc w:val="left"/>
        <w:rPr>
          <w:rFonts w:eastAsia="Times New Roman" w:cs="Times New Roman"/>
          <w:szCs w:val="24"/>
          <w:lang w:eastAsia="en-GB"/>
        </w:rPr>
      </w:pPr>
      <w:bookmarkStart w:id="0" w:name="_GoBack"/>
      <w:r w:rsidRPr="0018510E">
        <w:rPr>
          <w:rFonts w:cs="Times New Roman"/>
          <w:szCs w:val="24"/>
        </w:rPr>
        <w:br w:type="page"/>
      </w:r>
    </w:p>
    <w:bookmarkEnd w:id="0"/>
    <w:p w:rsidR="00B05D26" w:rsidRPr="0018510E" w:rsidRDefault="00FF4180" w:rsidP="0018510E">
      <w:pPr>
        <w:pStyle w:val="cpformat"/>
        <w:spacing w:before="0" w:beforeAutospacing="0" w:after="0" w:afterAutospacing="0" w:line="480" w:lineRule="auto"/>
        <w:ind w:right="74"/>
        <w:contextualSpacing/>
        <w:jc w:val="center"/>
      </w:pPr>
      <w:r w:rsidRPr="0018510E">
        <w:lastRenderedPageBreak/>
        <w:t>Chapter 4</w:t>
      </w:r>
      <w:r w:rsidR="000228FB" w:rsidRPr="0018510E">
        <w:t xml:space="preserve">: Health Care Ethics </w:t>
      </w:r>
      <w:r w:rsidR="00CC00CE" w:rsidRPr="0018510E">
        <w:t>Committee</w:t>
      </w:r>
    </w:p>
    <w:p w:rsidR="003A7A38" w:rsidRPr="0018510E" w:rsidRDefault="00FF4180" w:rsidP="0018510E">
      <w:pPr>
        <w:pStyle w:val="cpformat"/>
        <w:spacing w:before="0" w:beforeAutospacing="0" w:after="0" w:afterAutospacing="0" w:line="480" w:lineRule="auto"/>
        <w:ind w:right="74"/>
        <w:contextualSpacing/>
        <w:rPr>
          <w:b/>
        </w:rPr>
      </w:pPr>
      <w:r w:rsidRPr="0018510E">
        <w:rPr>
          <w:b/>
        </w:rPr>
        <w:t>Ethics Committee</w:t>
      </w:r>
    </w:p>
    <w:p w:rsidR="0088634A" w:rsidRPr="0018510E" w:rsidRDefault="00FF4180" w:rsidP="0018510E">
      <w:pPr>
        <w:pStyle w:val="cpformat"/>
        <w:spacing w:before="0" w:beforeAutospacing="0" w:after="0" w:afterAutospacing="0" w:line="480" w:lineRule="auto"/>
        <w:ind w:right="74" w:firstLine="720"/>
        <w:contextualSpacing/>
      </w:pPr>
      <w:r w:rsidRPr="0018510E">
        <w:t>A healthcare ethics committee is an advisory body whose purpose is to facilitate discussion and consultation on ethical issues arising in the patient care setting.</w:t>
      </w:r>
      <w:r w:rsidR="00652BFA" w:rsidRPr="0018510E">
        <w:t xml:space="preserve"> Ethicist. The committee comprises of Educator, Caregiver, Legal advisor, Political leader, Religious leader, and Corporate leader.</w:t>
      </w:r>
    </w:p>
    <w:p w:rsidR="00AA29F8"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AA29F8" w:rsidRPr="0018510E" w:rsidRDefault="00FF4180" w:rsidP="0018510E">
      <w:pPr>
        <w:pStyle w:val="cpformat"/>
        <w:spacing w:before="0" w:beforeAutospacing="0" w:after="0" w:afterAutospacing="0" w:line="480" w:lineRule="auto"/>
        <w:ind w:right="74" w:firstLine="720"/>
        <w:contextualSpacing/>
      </w:pPr>
      <w:r w:rsidRPr="0018510E">
        <w:t>Guidelines for ethics committees in health care institution is an article that provides different actions of</w:t>
      </w:r>
      <w:r w:rsidRPr="0018510E">
        <w:t xml:space="preserve"> an ethics committee.</w:t>
      </w:r>
      <w:r w:rsidR="009A2D6F" w:rsidRPr="0018510E">
        <w:t xml:space="preserve"> The article discloses that the ethics </w:t>
      </w:r>
      <w:r w:rsidR="00ED661B" w:rsidRPr="0018510E">
        <w:t>committee</w:t>
      </w:r>
      <w:r w:rsidR="009A2D6F" w:rsidRPr="0018510E">
        <w:t xml:space="preserve"> guidelines vary depending </w:t>
      </w:r>
      <w:r w:rsidR="00ED661B" w:rsidRPr="0018510E">
        <w:t>on</w:t>
      </w:r>
      <w:r w:rsidR="009A2D6F" w:rsidRPr="0018510E">
        <w:t xml:space="preserve"> the type of institution.</w:t>
      </w:r>
      <w:r w:rsidR="00CA019E" w:rsidRPr="0018510E">
        <w:t xml:space="preserve"> </w:t>
      </w:r>
    </w:p>
    <w:p w:rsidR="00CA019E" w:rsidRPr="0018510E" w:rsidRDefault="00FF4180" w:rsidP="0018510E">
      <w:pPr>
        <w:pStyle w:val="cpformat"/>
        <w:spacing w:before="0" w:beforeAutospacing="0" w:after="0" w:afterAutospacing="0" w:line="480" w:lineRule="auto"/>
        <w:ind w:right="74"/>
        <w:contextualSpacing/>
        <w:rPr>
          <w:b/>
        </w:rPr>
      </w:pPr>
      <w:r w:rsidRPr="0018510E">
        <w:rPr>
          <w:b/>
        </w:rPr>
        <w:t xml:space="preserve">Analysis </w:t>
      </w:r>
    </w:p>
    <w:p w:rsidR="00CA019E" w:rsidRPr="0018510E" w:rsidRDefault="00FF4180" w:rsidP="0018510E">
      <w:pPr>
        <w:pStyle w:val="cpformat"/>
        <w:spacing w:before="0" w:beforeAutospacing="0" w:after="0" w:afterAutospacing="0" w:line="480" w:lineRule="auto"/>
        <w:ind w:right="74" w:firstLine="720"/>
        <w:contextualSpacing/>
      </w:pPr>
      <w:r w:rsidRPr="0018510E">
        <w:t xml:space="preserve">From the article, we discover that the </w:t>
      </w:r>
      <w:r w:rsidR="00B9084F" w:rsidRPr="0018510E">
        <w:t>ethics</w:t>
      </w:r>
      <w:r w:rsidRPr="0018510E">
        <w:t xml:space="preserve"> committee in healthcare </w:t>
      </w:r>
      <w:r w:rsidR="00B9084F" w:rsidRPr="0018510E">
        <w:t>institutions</w:t>
      </w:r>
      <w:r w:rsidRPr="0018510E">
        <w:t xml:space="preserve"> </w:t>
      </w:r>
      <w:r w:rsidR="00B9084F" w:rsidRPr="0018510E">
        <w:t>should</w:t>
      </w:r>
      <w:r w:rsidRPr="0018510E">
        <w:t xml:space="preserve"> be advisory, educational, and v</w:t>
      </w:r>
      <w:r w:rsidRPr="0018510E">
        <w:t xml:space="preserve">oluntary in purpose </w:t>
      </w:r>
      <w:r w:rsidR="00B9084F" w:rsidRPr="0018510E">
        <w:t>since</w:t>
      </w:r>
      <w:r w:rsidRPr="0018510E">
        <w:t xml:space="preserve"> </w:t>
      </w:r>
      <w:r w:rsidR="00B9084F" w:rsidRPr="0018510E">
        <w:t>it</w:t>
      </w:r>
      <w:r w:rsidRPr="0018510E">
        <w:t xml:space="preserve"> is not </w:t>
      </w:r>
      <w:r w:rsidR="00B9084F" w:rsidRPr="0018510E">
        <w:t>expected</w:t>
      </w:r>
      <w:r w:rsidRPr="0018510E">
        <w:t xml:space="preserve"> to </w:t>
      </w:r>
      <w:r w:rsidR="00B9084F" w:rsidRPr="0018510E">
        <w:t>interfere</w:t>
      </w:r>
      <w:r w:rsidRPr="0018510E">
        <w:t xml:space="preserve"> with the primary relationship and responsibility </w:t>
      </w:r>
      <w:r w:rsidR="00B9084F" w:rsidRPr="0018510E">
        <w:t>between</w:t>
      </w:r>
      <w:r w:rsidRPr="0018510E">
        <w:t xml:space="preserve"> the patients and </w:t>
      </w:r>
      <w:r w:rsidR="00B9084F" w:rsidRPr="0018510E">
        <w:t>physicians</w:t>
      </w:r>
      <w:r w:rsidRPr="0018510E">
        <w:t>.</w:t>
      </w:r>
      <w:r w:rsidR="0015510F" w:rsidRPr="0018510E">
        <w:t xml:space="preserve"> The committee needs to precisely </w:t>
      </w:r>
      <w:r w:rsidR="00F838A0" w:rsidRPr="0018510E">
        <w:t>solve</w:t>
      </w:r>
      <w:r w:rsidR="0015510F" w:rsidRPr="0018510E">
        <w:t xml:space="preserve"> all complicated and unusual ethical problems within the organization.</w:t>
      </w:r>
    </w:p>
    <w:p w:rsidR="00F838A0" w:rsidRPr="0018510E" w:rsidRDefault="00FF4180" w:rsidP="0018510E">
      <w:pPr>
        <w:pStyle w:val="cpformat"/>
        <w:spacing w:before="0" w:beforeAutospacing="0" w:after="0" w:afterAutospacing="0" w:line="480" w:lineRule="auto"/>
        <w:ind w:right="74"/>
        <w:contextualSpacing/>
        <w:jc w:val="center"/>
      </w:pPr>
      <w:r w:rsidRPr="0018510E">
        <w:t>Ref</w:t>
      </w:r>
      <w:r w:rsidRPr="0018510E">
        <w:t>erence</w:t>
      </w:r>
    </w:p>
    <w:p w:rsidR="00F838A0" w:rsidRPr="0018510E" w:rsidRDefault="00FF4180" w:rsidP="0018510E">
      <w:pPr>
        <w:pStyle w:val="cpformat"/>
        <w:spacing w:before="0" w:beforeAutospacing="0" w:after="0" w:afterAutospacing="0" w:line="480" w:lineRule="auto"/>
        <w:ind w:left="720" w:right="74" w:hanging="720"/>
        <w:contextualSpacing/>
      </w:pPr>
      <w:r w:rsidRPr="0018510E">
        <w:t xml:space="preserve">Guidelines for ethics committees in health care institutions. Judicial Council. (1985). JAMA: The Journal of the American Medical Association, 253(18), 2698-2699. doi:10.1001/jama.253.18.2698 </w:t>
      </w:r>
    </w:p>
    <w:p w:rsidR="000119C0" w:rsidRPr="0018510E" w:rsidRDefault="00FF4180" w:rsidP="0018510E">
      <w:pPr>
        <w:spacing w:after="0" w:line="480" w:lineRule="auto"/>
        <w:contextualSpacing/>
        <w:jc w:val="left"/>
        <w:rPr>
          <w:rFonts w:eastAsia="Times New Roman" w:cs="Times New Roman"/>
          <w:b/>
          <w:szCs w:val="24"/>
          <w:lang w:eastAsia="en-GB"/>
        </w:rPr>
      </w:pPr>
      <w:r w:rsidRPr="0018510E">
        <w:rPr>
          <w:rFonts w:cs="Times New Roman"/>
          <w:b/>
          <w:szCs w:val="24"/>
        </w:rPr>
        <w:br w:type="page"/>
      </w:r>
    </w:p>
    <w:p w:rsidR="00F838A0" w:rsidRPr="0018510E" w:rsidRDefault="00FF4180" w:rsidP="0018510E">
      <w:pPr>
        <w:pStyle w:val="cpformat"/>
        <w:spacing w:before="0" w:beforeAutospacing="0" w:after="0" w:afterAutospacing="0" w:line="480" w:lineRule="auto"/>
        <w:ind w:left="720" w:right="74" w:hanging="720"/>
        <w:contextualSpacing/>
        <w:rPr>
          <w:b/>
        </w:rPr>
      </w:pPr>
      <w:r w:rsidRPr="0018510E">
        <w:rPr>
          <w:b/>
        </w:rPr>
        <w:lastRenderedPageBreak/>
        <w:t>Consultation and Conflict Resolution</w:t>
      </w:r>
    </w:p>
    <w:p w:rsidR="00801F54" w:rsidRPr="0018510E" w:rsidRDefault="00FF4180" w:rsidP="0018510E">
      <w:pPr>
        <w:pStyle w:val="cpformat"/>
        <w:spacing w:before="0" w:beforeAutospacing="0" w:after="0" w:afterAutospacing="0" w:line="480" w:lineRule="auto"/>
        <w:ind w:right="74" w:firstLine="720"/>
        <w:contextualSpacing/>
      </w:pPr>
      <w:r w:rsidRPr="0018510E">
        <w:t xml:space="preserve">In healthcare institutions, most of the activities carried out are done by </w:t>
      </w:r>
      <w:r w:rsidR="000333A1" w:rsidRPr="0018510E">
        <w:t>different</w:t>
      </w:r>
      <w:r w:rsidRPr="0018510E">
        <w:t xml:space="preserve"> </w:t>
      </w:r>
      <w:r w:rsidR="000333A1" w:rsidRPr="0018510E">
        <w:t>personnel</w:t>
      </w:r>
      <w:r w:rsidRPr="0018510E">
        <w:t xml:space="preserve"> hence the need for consultation and conflict resolution.</w:t>
      </w:r>
      <w:r w:rsidR="002F39D3" w:rsidRPr="0018510E">
        <w:t xml:space="preserve"> The consultants will always strive to achieve </w:t>
      </w:r>
      <w:r w:rsidR="000333A1" w:rsidRPr="0018510E">
        <w:t>consensus</w:t>
      </w:r>
      <w:r w:rsidR="002F39D3" w:rsidRPr="0018510E">
        <w:t xml:space="preserve"> when addressing care </w:t>
      </w:r>
      <w:r w:rsidR="000333A1" w:rsidRPr="0018510E">
        <w:t>dilemmas</w:t>
      </w:r>
      <w:r w:rsidR="002F39D3" w:rsidRPr="0018510E">
        <w:t>.</w:t>
      </w:r>
    </w:p>
    <w:p w:rsidR="00E7578D"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E7578D" w:rsidRPr="0018510E" w:rsidRDefault="00FF4180" w:rsidP="0018510E">
      <w:pPr>
        <w:pStyle w:val="cpformat"/>
        <w:spacing w:before="0" w:beforeAutospacing="0" w:after="0" w:afterAutospacing="0" w:line="480" w:lineRule="auto"/>
        <w:ind w:right="74" w:firstLine="720"/>
        <w:contextualSpacing/>
      </w:pPr>
      <w:r w:rsidRPr="0018510E">
        <w:t>F</w:t>
      </w:r>
      <w:r w:rsidRPr="0018510E">
        <w:t xml:space="preserve">rom the worlds book conflict resolution in the twenty-first century, students and healthcare </w:t>
      </w:r>
      <w:r w:rsidR="001B3484" w:rsidRPr="0018510E">
        <w:t>practitioners</w:t>
      </w:r>
      <w:r w:rsidRPr="0018510E">
        <w:t xml:space="preserve"> are </w:t>
      </w:r>
      <w:r w:rsidR="001B3484" w:rsidRPr="0018510E">
        <w:t>encouraged</w:t>
      </w:r>
      <w:r w:rsidRPr="0018510E">
        <w:t xml:space="preserve"> </w:t>
      </w:r>
      <w:r w:rsidR="001B3484" w:rsidRPr="0018510E">
        <w:t>to</w:t>
      </w:r>
      <w:r w:rsidRPr="0018510E">
        <w:t xml:space="preserve"> develop successful tools to help them manage different </w:t>
      </w:r>
      <w:r w:rsidR="001B3484" w:rsidRPr="0018510E">
        <w:t>conflicts</w:t>
      </w:r>
      <w:r w:rsidRPr="0018510E">
        <w:t xml:space="preserve"> that arise in </w:t>
      </w:r>
      <w:r w:rsidR="001B3484" w:rsidRPr="0018510E">
        <w:t>their</w:t>
      </w:r>
      <w:r w:rsidRPr="0018510E">
        <w:t xml:space="preserve"> profession. </w:t>
      </w:r>
    </w:p>
    <w:p w:rsidR="00200692"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200692" w:rsidRPr="0018510E" w:rsidRDefault="00FF4180" w:rsidP="0018510E">
      <w:pPr>
        <w:pStyle w:val="cpformat"/>
        <w:spacing w:before="0" w:beforeAutospacing="0" w:after="0" w:afterAutospacing="0" w:line="480" w:lineRule="auto"/>
        <w:ind w:right="74" w:firstLine="720"/>
        <w:contextualSpacing/>
      </w:pPr>
      <w:r w:rsidRPr="0018510E">
        <w:t>The book tries to give a</w:t>
      </w:r>
      <w:r w:rsidRPr="0018510E">
        <w:t xml:space="preserve">ll healthcare </w:t>
      </w:r>
      <w:r w:rsidR="00FD1ED9" w:rsidRPr="0018510E">
        <w:t>personnel</w:t>
      </w:r>
      <w:r w:rsidRPr="0018510E">
        <w:t xml:space="preserve"> the relevance of new </w:t>
      </w:r>
      <w:r w:rsidR="00FD1ED9" w:rsidRPr="0018510E">
        <w:t>approaches</w:t>
      </w:r>
      <w:r w:rsidRPr="0018510E">
        <w:t xml:space="preserve"> to conflict resolution in the healthcare </w:t>
      </w:r>
      <w:r w:rsidR="00FD1ED9" w:rsidRPr="0018510E">
        <w:t>field</w:t>
      </w:r>
      <w:r w:rsidRPr="0018510E">
        <w:t xml:space="preserve">. T5he book encourages that individuals to avoid </w:t>
      </w:r>
      <w:r w:rsidR="00FD1ED9" w:rsidRPr="0018510E">
        <w:t>challenging</w:t>
      </w:r>
      <w:r w:rsidRPr="0018510E">
        <w:t xml:space="preserve"> questions when seeking </w:t>
      </w:r>
      <w:r w:rsidR="00FD1ED9" w:rsidRPr="0018510E">
        <w:t>conflict</w:t>
      </w:r>
      <w:r w:rsidRPr="0018510E">
        <w:t xml:space="preserve"> resolution </w:t>
      </w:r>
      <w:r w:rsidR="00FD1ED9" w:rsidRPr="0018510E">
        <w:t>hence</w:t>
      </w:r>
      <w:r w:rsidRPr="0018510E">
        <w:t xml:space="preserve"> making the consultants have able time in dea</w:t>
      </w:r>
      <w:r w:rsidRPr="0018510E">
        <w:t>ling with different issues.</w:t>
      </w:r>
    </w:p>
    <w:p w:rsidR="00FD1ED9" w:rsidRPr="0018510E" w:rsidRDefault="00FF4180" w:rsidP="0018510E">
      <w:pPr>
        <w:pStyle w:val="cpformat"/>
        <w:spacing w:before="0" w:beforeAutospacing="0" w:after="0" w:afterAutospacing="0" w:line="480" w:lineRule="auto"/>
        <w:ind w:right="74"/>
        <w:contextualSpacing/>
        <w:jc w:val="center"/>
      </w:pPr>
      <w:r w:rsidRPr="0018510E">
        <w:t>Reference</w:t>
      </w:r>
    </w:p>
    <w:p w:rsidR="000C57ED" w:rsidRPr="0018510E" w:rsidRDefault="00FF4180" w:rsidP="0018510E">
      <w:pPr>
        <w:pStyle w:val="cpformat"/>
        <w:spacing w:before="0" w:beforeAutospacing="0" w:after="0" w:afterAutospacing="0" w:line="480" w:lineRule="auto"/>
        <w:ind w:left="720" w:right="75" w:hanging="720"/>
        <w:contextualSpacing/>
      </w:pPr>
      <w:r w:rsidRPr="0018510E">
        <w:t xml:space="preserve">Bercovitch, J., &amp; Jackson, R. (2009). </w:t>
      </w:r>
      <w:r w:rsidRPr="0018510E">
        <w:rPr>
          <w:rStyle w:val="Emphasis"/>
        </w:rPr>
        <w:t>Conflict resolution in the twenty-first century: Principles, methods, and approaches</w:t>
      </w:r>
      <w:r w:rsidRPr="0018510E">
        <w:t xml:space="preserve">. Ann Arbor: University of Michigan Press. </w:t>
      </w:r>
    </w:p>
    <w:p w:rsidR="00FD1ED9" w:rsidRPr="0018510E" w:rsidRDefault="00FF4180" w:rsidP="0018510E">
      <w:pPr>
        <w:pStyle w:val="cpformat"/>
        <w:spacing w:before="0" w:beforeAutospacing="0" w:after="0" w:afterAutospacing="0" w:line="480" w:lineRule="auto"/>
        <w:ind w:right="74"/>
        <w:contextualSpacing/>
        <w:rPr>
          <w:b/>
        </w:rPr>
      </w:pPr>
      <w:r w:rsidRPr="0018510E">
        <w:rPr>
          <w:b/>
        </w:rPr>
        <w:t>Resolution of Ethical Dilemmas</w:t>
      </w:r>
    </w:p>
    <w:p w:rsidR="000C57ED" w:rsidRPr="0018510E" w:rsidRDefault="00FF4180" w:rsidP="0018510E">
      <w:pPr>
        <w:pStyle w:val="cpformat"/>
        <w:spacing w:before="0" w:beforeAutospacing="0" w:after="0" w:afterAutospacing="0" w:line="480" w:lineRule="auto"/>
        <w:ind w:right="74" w:firstLine="720"/>
        <w:contextualSpacing/>
      </w:pPr>
      <w:r w:rsidRPr="0018510E">
        <w:t>Ethics committee memb</w:t>
      </w:r>
      <w:r w:rsidRPr="0018510E">
        <w:t xml:space="preserve">er must be prepared to understand the challenge by actively participating in the decision-making process without bias. The ethics </w:t>
      </w:r>
      <w:r w:rsidR="00EC6205" w:rsidRPr="0018510E">
        <w:t>team</w:t>
      </w:r>
      <w:r w:rsidRPr="0018510E">
        <w:t xml:space="preserve"> need also to guide others to make precise decisions. </w:t>
      </w:r>
    </w:p>
    <w:p w:rsidR="00431823"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EC6205" w:rsidRPr="0018510E" w:rsidRDefault="00FF4180" w:rsidP="0018510E">
      <w:pPr>
        <w:pStyle w:val="cpformat"/>
        <w:spacing w:before="0" w:beforeAutospacing="0" w:after="0" w:afterAutospacing="0" w:line="480" w:lineRule="auto"/>
        <w:ind w:right="74" w:firstLine="720"/>
        <w:contextualSpacing/>
      </w:pPr>
      <w:r w:rsidRPr="0018510E">
        <w:t xml:space="preserve">Ethics Corner: Resolving Ethical Dilemmas is an article which describes ethical dilemmas as situations in which practitioners are </w:t>
      </w:r>
      <w:r w:rsidR="000B4C7E" w:rsidRPr="0018510E">
        <w:t>confronted</w:t>
      </w:r>
      <w:r w:rsidRPr="0018510E">
        <w:t xml:space="preserve"> with </w:t>
      </w:r>
      <w:r w:rsidR="000B4C7E" w:rsidRPr="0018510E">
        <w:t>different</w:t>
      </w:r>
      <w:r w:rsidRPr="0018510E">
        <w:t xml:space="preserve"> </w:t>
      </w:r>
      <w:r w:rsidR="000B4C7E" w:rsidRPr="0018510E">
        <w:t>conflicting</w:t>
      </w:r>
      <w:r w:rsidRPr="0018510E">
        <w:t xml:space="preserve"> duties </w:t>
      </w:r>
      <w:r w:rsidR="000B4C7E" w:rsidRPr="0018510E">
        <w:t>especially</w:t>
      </w:r>
      <w:r w:rsidRPr="0018510E">
        <w:t xml:space="preserve"> when considered independently. Resolving the </w:t>
      </w:r>
      <w:r w:rsidR="000B4C7E" w:rsidRPr="0018510E">
        <w:t>dilemmas</w:t>
      </w:r>
      <w:r w:rsidRPr="0018510E">
        <w:t xml:space="preserve"> require the </w:t>
      </w:r>
      <w:r w:rsidR="000B4C7E" w:rsidRPr="0018510E">
        <w:t>successful</w:t>
      </w:r>
      <w:r w:rsidRPr="0018510E">
        <w:t xml:space="preserve"> identification of the </w:t>
      </w:r>
      <w:r w:rsidR="000B4C7E" w:rsidRPr="0018510E">
        <w:t>dilemmas</w:t>
      </w:r>
      <w:r w:rsidRPr="0018510E">
        <w:t xml:space="preserve"> and application of all essential skills.</w:t>
      </w:r>
    </w:p>
    <w:p w:rsidR="00EC6205" w:rsidRPr="0018510E" w:rsidRDefault="00FF4180" w:rsidP="0018510E">
      <w:pPr>
        <w:pStyle w:val="cpformat"/>
        <w:spacing w:before="0" w:beforeAutospacing="0" w:after="0" w:afterAutospacing="0" w:line="480" w:lineRule="auto"/>
        <w:ind w:right="74"/>
        <w:contextualSpacing/>
        <w:rPr>
          <w:b/>
        </w:rPr>
      </w:pPr>
      <w:r w:rsidRPr="0018510E">
        <w:rPr>
          <w:b/>
        </w:rPr>
        <w:lastRenderedPageBreak/>
        <w:t>Analysis</w:t>
      </w:r>
    </w:p>
    <w:p w:rsidR="00EC6205" w:rsidRPr="0018510E" w:rsidRDefault="00FF4180" w:rsidP="0018510E">
      <w:pPr>
        <w:pStyle w:val="cpformat"/>
        <w:spacing w:before="0" w:beforeAutospacing="0" w:after="0" w:afterAutospacing="0" w:line="480" w:lineRule="auto"/>
        <w:ind w:right="74" w:firstLine="720"/>
        <w:contextualSpacing/>
      </w:pPr>
      <w:r w:rsidRPr="0018510E">
        <w:t xml:space="preserve">Every organization has to have ethical codes and </w:t>
      </w:r>
      <w:r w:rsidR="000B4C7E" w:rsidRPr="0018510E">
        <w:t>standards</w:t>
      </w:r>
      <w:r w:rsidRPr="0018510E">
        <w:t xml:space="preserve"> in which all </w:t>
      </w:r>
      <w:r w:rsidR="000B4C7E" w:rsidRPr="0018510E">
        <w:t>personnel</w:t>
      </w:r>
      <w:r w:rsidRPr="0018510E">
        <w:t xml:space="preserve"> should be aware of. The </w:t>
      </w:r>
      <w:r w:rsidR="000B4C7E" w:rsidRPr="0018510E">
        <w:t>personnel</w:t>
      </w:r>
      <w:r w:rsidRPr="0018510E">
        <w:t xml:space="preserve"> also need to have the ability to identify ethical di</w:t>
      </w:r>
      <w:r w:rsidRPr="0018510E">
        <w:t>lemma in a timely manner and</w:t>
      </w:r>
      <w:r w:rsidR="00AD2D53" w:rsidRPr="0018510E">
        <w:t xml:space="preserve"> then lastly application of a systematic and thorough </w:t>
      </w:r>
      <w:r w:rsidR="000B4C7E" w:rsidRPr="0018510E">
        <w:t>decision-making process</w:t>
      </w:r>
    </w:p>
    <w:p w:rsidR="000B4C7E" w:rsidRPr="0018510E" w:rsidRDefault="00FF4180" w:rsidP="0018510E">
      <w:pPr>
        <w:pStyle w:val="cpformat"/>
        <w:spacing w:before="0" w:beforeAutospacing="0" w:after="0" w:afterAutospacing="0" w:line="480" w:lineRule="auto"/>
        <w:ind w:right="74"/>
        <w:contextualSpacing/>
        <w:jc w:val="center"/>
      </w:pPr>
      <w:r w:rsidRPr="0018510E">
        <w:t>Reference</w:t>
      </w:r>
    </w:p>
    <w:p w:rsidR="000B4C7E" w:rsidRPr="0018510E" w:rsidRDefault="00FF4180" w:rsidP="0018510E">
      <w:pPr>
        <w:pStyle w:val="cpformat"/>
        <w:spacing w:before="0" w:beforeAutospacing="0" w:after="0" w:afterAutospacing="0" w:line="480" w:lineRule="auto"/>
        <w:ind w:left="720" w:right="75" w:hanging="720"/>
        <w:contextualSpacing/>
      </w:pPr>
      <w:r w:rsidRPr="0018510E">
        <w:t xml:space="preserve">Ethics Corner: Resolving Ethical Dilemmas | NASWIL.org. (n.d.). Retrieved from </w:t>
      </w:r>
      <w:hyperlink r:id="rId8" w:history="1">
        <w:r w:rsidRPr="0018510E">
          <w:rPr>
            <w:rStyle w:val="Hyperlink"/>
          </w:rPr>
          <w:t>http://naswil.org/news/chapter-news/featured/ethics-corner-resolving-ethical-dilemmas/</w:t>
        </w:r>
      </w:hyperlink>
      <w:r w:rsidRPr="0018510E">
        <w:t xml:space="preserve"> </w:t>
      </w:r>
    </w:p>
    <w:p w:rsidR="000119C0" w:rsidRPr="0018510E" w:rsidRDefault="00FF4180" w:rsidP="0018510E">
      <w:pPr>
        <w:spacing w:after="0" w:line="480" w:lineRule="auto"/>
        <w:contextualSpacing/>
        <w:jc w:val="left"/>
        <w:rPr>
          <w:rFonts w:eastAsia="Times New Roman" w:cs="Times New Roman"/>
          <w:szCs w:val="24"/>
          <w:lang w:eastAsia="en-GB"/>
        </w:rPr>
      </w:pPr>
      <w:r w:rsidRPr="0018510E">
        <w:rPr>
          <w:rFonts w:cs="Times New Roman"/>
          <w:szCs w:val="24"/>
        </w:rPr>
        <w:br w:type="page"/>
      </w:r>
    </w:p>
    <w:p w:rsidR="000B4C7E" w:rsidRPr="0018510E" w:rsidRDefault="00FF4180" w:rsidP="0018510E">
      <w:pPr>
        <w:pStyle w:val="cpformat"/>
        <w:spacing w:before="0" w:beforeAutospacing="0" w:after="0" w:afterAutospacing="0" w:line="480" w:lineRule="auto"/>
        <w:ind w:right="74"/>
        <w:contextualSpacing/>
        <w:jc w:val="center"/>
      </w:pPr>
      <w:r w:rsidRPr="0018510E">
        <w:lastRenderedPageBreak/>
        <w:t>Chapter 12</w:t>
      </w:r>
      <w:r w:rsidR="000228FB" w:rsidRPr="0018510E">
        <w:t>: Patient Consent</w:t>
      </w:r>
    </w:p>
    <w:p w:rsidR="00EF4696" w:rsidRPr="0018510E" w:rsidRDefault="00FF4180" w:rsidP="0018510E">
      <w:pPr>
        <w:pStyle w:val="cpformat"/>
        <w:spacing w:before="0" w:beforeAutospacing="0" w:after="0" w:afterAutospacing="0" w:line="480" w:lineRule="auto"/>
        <w:ind w:right="74"/>
        <w:contextualSpacing/>
        <w:rPr>
          <w:b/>
        </w:rPr>
      </w:pPr>
      <w:r w:rsidRPr="0018510E">
        <w:rPr>
          <w:b/>
        </w:rPr>
        <w:t>Implied Consent</w:t>
      </w:r>
    </w:p>
    <w:p w:rsidR="00F92410" w:rsidRPr="0018510E" w:rsidRDefault="00FF4180" w:rsidP="0018510E">
      <w:pPr>
        <w:pStyle w:val="cpformat"/>
        <w:spacing w:before="0" w:beforeAutospacing="0" w:after="0" w:afterAutospacing="0" w:line="480" w:lineRule="auto"/>
        <w:ind w:right="74" w:firstLine="720"/>
        <w:contextualSpacing/>
      </w:pPr>
      <w:r w:rsidRPr="0018510E">
        <w:t>Implied consent is a presumption that consent has been authorized based on the n</w:t>
      </w:r>
      <w:r w:rsidRPr="0018510E">
        <w:t>ature of the patient’s condition which is usually determined by some acts or silence.</w:t>
      </w:r>
      <w:r w:rsidR="007A6FA9" w:rsidRPr="0018510E">
        <w:t xml:space="preserve"> For instance, Unconscious patients are presumed under the law to approve treatment.</w:t>
      </w:r>
    </w:p>
    <w:p w:rsidR="004B7879"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4B7879" w:rsidRPr="0018510E" w:rsidRDefault="00FF4180" w:rsidP="0018510E">
      <w:pPr>
        <w:pStyle w:val="cpformat"/>
        <w:spacing w:before="0" w:beforeAutospacing="0" w:after="0" w:afterAutospacing="0" w:line="480" w:lineRule="auto"/>
        <w:ind w:right="74" w:firstLine="720"/>
        <w:contextualSpacing/>
      </w:pPr>
      <w:r w:rsidRPr="0018510E">
        <w:t>Implied Consent explored in latest production at the Actors’ Hub is an</w:t>
      </w:r>
      <w:r w:rsidRPr="0018510E">
        <w:t xml:space="preserve"> article in the Times Community which explains how some individuals </w:t>
      </w:r>
      <w:r w:rsidR="000B64AC" w:rsidRPr="0018510E">
        <w:t>do</w:t>
      </w:r>
      <w:r w:rsidRPr="0018510E">
        <w:t xml:space="preserve"> </w:t>
      </w:r>
      <w:r w:rsidR="000B64AC" w:rsidRPr="0018510E">
        <w:t>pretend</w:t>
      </w:r>
      <w:r w:rsidRPr="0018510E">
        <w:t xml:space="preserve"> not to know consent and push their own agendas.</w:t>
      </w:r>
    </w:p>
    <w:p w:rsidR="009E6AF2"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9E6AF2" w:rsidRPr="0018510E" w:rsidRDefault="00FF4180" w:rsidP="0018510E">
      <w:pPr>
        <w:pStyle w:val="cpformat"/>
        <w:spacing w:before="0" w:beforeAutospacing="0" w:after="0" w:afterAutospacing="0" w:line="480" w:lineRule="auto"/>
        <w:ind w:right="74" w:firstLine="720"/>
        <w:contextualSpacing/>
      </w:pPr>
      <w:r w:rsidRPr="0018510E">
        <w:t xml:space="preserve">The article makes us </w:t>
      </w:r>
      <w:r w:rsidR="007C20AE" w:rsidRPr="0018510E">
        <w:t>understand that before implie</w:t>
      </w:r>
      <w:r w:rsidRPr="0018510E">
        <w:t xml:space="preserve">d consent is authorized., the state and </w:t>
      </w:r>
      <w:r w:rsidR="007C20AE" w:rsidRPr="0018510E">
        <w:t>condition</w:t>
      </w:r>
      <w:r w:rsidRPr="0018510E">
        <w:t xml:space="preserve"> of the patient has to be precisely considered. Authorization of implied consent </w:t>
      </w:r>
      <w:r w:rsidR="007C20AE" w:rsidRPr="0018510E">
        <w:t>should</w:t>
      </w:r>
      <w:r w:rsidRPr="0018510E">
        <w:t xml:space="preserve"> come after asking several </w:t>
      </w:r>
      <w:r w:rsidR="007C20AE" w:rsidRPr="0018510E">
        <w:t>questions</w:t>
      </w:r>
      <w:r w:rsidRPr="0018510E">
        <w:t xml:space="preserve">. For instance, in the </w:t>
      </w:r>
      <w:r w:rsidR="007C20AE" w:rsidRPr="0018510E">
        <w:t>article</w:t>
      </w:r>
      <w:r w:rsidRPr="0018510E">
        <w:t xml:space="preserve">, there </w:t>
      </w:r>
      <w:r w:rsidR="007C20AE" w:rsidRPr="0018510E">
        <w:t>are</w:t>
      </w:r>
      <w:r w:rsidRPr="0018510E">
        <w:t xml:space="preserve"> var</w:t>
      </w:r>
      <w:r w:rsidR="007C20AE" w:rsidRPr="0018510E">
        <w:t>ious questions explored in implie</w:t>
      </w:r>
      <w:r w:rsidRPr="0018510E">
        <w:t xml:space="preserve">d consent at the </w:t>
      </w:r>
      <w:r w:rsidR="007C20AE" w:rsidRPr="0018510E">
        <w:t>Actor’s</w:t>
      </w:r>
      <w:r w:rsidRPr="0018510E">
        <w:t xml:space="preserve"> Hub.</w:t>
      </w:r>
    </w:p>
    <w:p w:rsidR="006C548C" w:rsidRPr="0018510E" w:rsidRDefault="00FF4180" w:rsidP="0018510E">
      <w:pPr>
        <w:pStyle w:val="cpformat"/>
        <w:spacing w:before="0" w:beforeAutospacing="0" w:after="0" w:afterAutospacing="0" w:line="480" w:lineRule="auto"/>
        <w:ind w:right="74"/>
        <w:contextualSpacing/>
        <w:jc w:val="center"/>
      </w:pPr>
      <w:r w:rsidRPr="0018510E">
        <w:t>Reference</w:t>
      </w:r>
    </w:p>
    <w:p w:rsidR="006C548C" w:rsidRPr="0018510E" w:rsidRDefault="00FF4180" w:rsidP="0018510E">
      <w:pPr>
        <w:pStyle w:val="cpformat"/>
        <w:spacing w:before="0" w:beforeAutospacing="0" w:after="0" w:afterAutospacing="0" w:line="480" w:lineRule="auto"/>
        <w:ind w:left="720" w:right="75" w:hanging="720"/>
        <w:contextualSpacing/>
      </w:pPr>
      <w:r w:rsidRPr="0018510E">
        <w:t>Implied Consent</w:t>
      </w:r>
      <w:r w:rsidRPr="0018510E">
        <w:t xml:space="preserve"> explored in latest production at The Actors' Hub | Community News Group. (2018, August 2). Retrieved from </w:t>
      </w:r>
      <w:hyperlink r:id="rId9" w:history="1">
        <w:r w:rsidRPr="0018510E">
          <w:rPr>
            <w:rStyle w:val="Hyperlink"/>
          </w:rPr>
          <w:t>https://www.</w:t>
        </w:r>
        <w:r w:rsidRPr="0018510E">
          <w:rPr>
            <w:rStyle w:val="Hyperlink"/>
          </w:rPr>
          <w:t>communitynews.com.au/joondalup-times/lifestyle/implied-consent-explored-in-latest-production-at-the-actors-hub/</w:t>
        </w:r>
      </w:hyperlink>
      <w:r w:rsidRPr="0018510E">
        <w:t xml:space="preserve"> </w:t>
      </w:r>
    </w:p>
    <w:p w:rsidR="000119C0" w:rsidRPr="0018510E" w:rsidRDefault="00FF4180" w:rsidP="0018510E">
      <w:pPr>
        <w:spacing w:after="0" w:line="480" w:lineRule="auto"/>
        <w:contextualSpacing/>
        <w:jc w:val="left"/>
        <w:rPr>
          <w:rFonts w:eastAsia="Times New Roman" w:cs="Times New Roman"/>
          <w:b/>
          <w:szCs w:val="24"/>
          <w:lang w:eastAsia="en-GB"/>
        </w:rPr>
      </w:pPr>
      <w:r w:rsidRPr="0018510E">
        <w:rPr>
          <w:rFonts w:cs="Times New Roman"/>
          <w:b/>
          <w:szCs w:val="24"/>
        </w:rPr>
        <w:br w:type="page"/>
      </w:r>
    </w:p>
    <w:p w:rsidR="006C548C" w:rsidRPr="0018510E" w:rsidRDefault="00FF4180" w:rsidP="0018510E">
      <w:pPr>
        <w:pStyle w:val="cpformat"/>
        <w:spacing w:before="0" w:beforeAutospacing="0" w:after="0" w:afterAutospacing="0" w:line="480" w:lineRule="auto"/>
        <w:ind w:right="74"/>
        <w:contextualSpacing/>
        <w:rPr>
          <w:b/>
        </w:rPr>
      </w:pPr>
      <w:r w:rsidRPr="0018510E">
        <w:rPr>
          <w:b/>
        </w:rPr>
        <w:lastRenderedPageBreak/>
        <w:t>Informed Consent</w:t>
      </w:r>
    </w:p>
    <w:p w:rsidR="00160E3C" w:rsidRPr="0018510E" w:rsidRDefault="00FF4180" w:rsidP="0018510E">
      <w:pPr>
        <w:pStyle w:val="cpformat"/>
        <w:spacing w:before="0" w:beforeAutospacing="0" w:after="0" w:afterAutospacing="0" w:line="480" w:lineRule="auto"/>
        <w:ind w:right="74" w:firstLine="720"/>
        <w:contextualSpacing/>
      </w:pPr>
      <w:r w:rsidRPr="0018510E">
        <w:t>Informed consent is the Legal concept that provides that a patient has a right to know potential risks, benefits, and alt</w:t>
      </w:r>
      <w:r w:rsidRPr="0018510E">
        <w:t>ernatives of a proposed treatment. The patient needs to have a full understanding of that to which they have consented.</w:t>
      </w:r>
    </w:p>
    <w:p w:rsidR="0014043F" w:rsidRPr="0018510E" w:rsidRDefault="00FF4180" w:rsidP="0018510E">
      <w:pPr>
        <w:pStyle w:val="cpformat"/>
        <w:spacing w:before="0" w:beforeAutospacing="0" w:after="0" w:afterAutospacing="0" w:line="480" w:lineRule="auto"/>
        <w:ind w:right="74"/>
        <w:contextualSpacing/>
        <w:rPr>
          <w:b/>
        </w:rPr>
      </w:pPr>
      <w:r w:rsidRPr="0018510E">
        <w:rPr>
          <w:b/>
        </w:rPr>
        <w:t xml:space="preserve">Article </w:t>
      </w:r>
      <w:r w:rsidR="00E009DC" w:rsidRPr="0018510E">
        <w:rPr>
          <w:b/>
        </w:rPr>
        <w:t>A</w:t>
      </w:r>
      <w:r w:rsidRPr="0018510E">
        <w:rPr>
          <w:b/>
        </w:rPr>
        <w:t>nalysis</w:t>
      </w:r>
    </w:p>
    <w:p w:rsidR="0014043F" w:rsidRPr="0018510E" w:rsidRDefault="00FF4180" w:rsidP="0018510E">
      <w:pPr>
        <w:pStyle w:val="cpformat"/>
        <w:spacing w:before="0" w:beforeAutospacing="0" w:after="0" w:afterAutospacing="0" w:line="480" w:lineRule="auto"/>
        <w:ind w:right="74" w:firstLine="720"/>
        <w:contextualSpacing/>
      </w:pPr>
      <w:r w:rsidRPr="0018510E">
        <w:t xml:space="preserve">Informed consent: A broken Contract from nature is an article that describes how informed consent has become a source </w:t>
      </w:r>
      <w:r w:rsidRPr="0018510E">
        <w:t>of confusion. The article bases facts from some researcher findings.</w:t>
      </w:r>
    </w:p>
    <w:p w:rsidR="006045B8"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6045B8" w:rsidRPr="0018510E" w:rsidRDefault="00FF4180" w:rsidP="0018510E">
      <w:pPr>
        <w:pStyle w:val="cpformat"/>
        <w:spacing w:before="0" w:beforeAutospacing="0" w:after="0" w:afterAutospacing="0" w:line="480" w:lineRule="auto"/>
        <w:ind w:right="74" w:firstLine="720"/>
        <w:contextualSpacing/>
      </w:pPr>
      <w:r w:rsidRPr="0018510E">
        <w:t xml:space="preserve">The </w:t>
      </w:r>
      <w:r w:rsidR="0069399B" w:rsidRPr="0018510E">
        <w:t>article</w:t>
      </w:r>
      <w:r w:rsidRPr="0018510E">
        <w:t xml:space="preserve"> helps us understand that </w:t>
      </w:r>
      <w:r w:rsidR="0069399B" w:rsidRPr="0018510E">
        <w:t>informed</w:t>
      </w:r>
      <w:r w:rsidRPr="0018510E">
        <w:t xml:space="preserve"> consent is not often very much </w:t>
      </w:r>
      <w:r w:rsidR="0069399B" w:rsidRPr="0018510E">
        <w:t>informed</w:t>
      </w:r>
      <w:r w:rsidRPr="0018510E">
        <w:t xml:space="preserve">. When it </w:t>
      </w:r>
      <w:r w:rsidR="0069399B" w:rsidRPr="0018510E">
        <w:t>comes</w:t>
      </w:r>
      <w:r w:rsidRPr="0018510E">
        <w:t xml:space="preserve"> to informed consent, an individual cannot predict anything about the future.  </w:t>
      </w:r>
      <w:r w:rsidR="0069399B" w:rsidRPr="0018510E">
        <w:t>However,</w:t>
      </w:r>
      <w:r w:rsidRPr="0018510E">
        <w:t xml:space="preserve"> the article supports that any glimmer of </w:t>
      </w:r>
      <w:r w:rsidR="0069399B" w:rsidRPr="0018510E">
        <w:t>uncertainty</w:t>
      </w:r>
      <w:r w:rsidRPr="0018510E">
        <w:t xml:space="preserve"> as to a customer's or patient's desires in an emergency situation needs to be precisely resolved in favor of preser</w:t>
      </w:r>
      <w:r w:rsidRPr="0018510E">
        <w:t xml:space="preserve">ving life. </w:t>
      </w:r>
    </w:p>
    <w:p w:rsidR="0069399B" w:rsidRPr="0018510E" w:rsidRDefault="00FF4180" w:rsidP="0018510E">
      <w:pPr>
        <w:pStyle w:val="cpformat"/>
        <w:spacing w:before="0" w:beforeAutospacing="0" w:after="0" w:afterAutospacing="0" w:line="480" w:lineRule="auto"/>
        <w:ind w:right="74"/>
        <w:contextualSpacing/>
        <w:jc w:val="center"/>
      </w:pPr>
      <w:r w:rsidRPr="0018510E">
        <w:t>Reference</w:t>
      </w:r>
    </w:p>
    <w:p w:rsidR="0069399B" w:rsidRPr="0018510E" w:rsidRDefault="00FF4180" w:rsidP="0018510E">
      <w:pPr>
        <w:pStyle w:val="cpformat"/>
        <w:spacing w:before="0" w:beforeAutospacing="0" w:after="0" w:afterAutospacing="0" w:line="480" w:lineRule="auto"/>
        <w:ind w:left="720" w:right="75" w:hanging="720"/>
        <w:contextualSpacing/>
      </w:pPr>
      <w:r w:rsidRPr="0018510E">
        <w:t xml:space="preserve">Informed consent: A broken contract. (n.d.). Retrieved from </w:t>
      </w:r>
      <w:hyperlink r:id="rId10" w:history="1">
        <w:r w:rsidRPr="0018510E">
          <w:rPr>
            <w:rStyle w:val="Hyperlink"/>
          </w:rPr>
          <w:t>https://www.nature.com/news/informed-consent-a-broken-contract-1.10862</w:t>
        </w:r>
      </w:hyperlink>
      <w:r w:rsidRPr="0018510E">
        <w:t xml:space="preserve"> </w:t>
      </w:r>
    </w:p>
    <w:p w:rsidR="0069399B" w:rsidRPr="0018510E" w:rsidRDefault="00FF4180" w:rsidP="0018510E">
      <w:pPr>
        <w:pStyle w:val="cpformat"/>
        <w:spacing w:before="0" w:beforeAutospacing="0" w:after="0" w:afterAutospacing="0" w:line="480" w:lineRule="auto"/>
        <w:ind w:right="74"/>
        <w:contextualSpacing/>
        <w:rPr>
          <w:b/>
        </w:rPr>
      </w:pPr>
      <w:r w:rsidRPr="0018510E">
        <w:rPr>
          <w:b/>
        </w:rPr>
        <w:t>Competent Patie</w:t>
      </w:r>
      <w:r w:rsidRPr="0018510E">
        <w:rPr>
          <w:b/>
        </w:rPr>
        <w:t>nt</w:t>
      </w:r>
    </w:p>
    <w:p w:rsidR="00154888" w:rsidRPr="0018510E" w:rsidRDefault="00FF4180" w:rsidP="0018510E">
      <w:pPr>
        <w:pStyle w:val="cpformat"/>
        <w:spacing w:before="0" w:beforeAutospacing="0" w:after="0" w:afterAutospacing="0" w:line="480" w:lineRule="auto"/>
        <w:ind w:right="74" w:firstLine="720"/>
        <w:contextualSpacing/>
      </w:pPr>
      <w:r w:rsidRPr="0018510E">
        <w:t>Competent patient refers to the situation where When there is no compelling state interest that justifies overriding an adult patient’s decision, that decision should be respected.</w:t>
      </w:r>
    </w:p>
    <w:p w:rsidR="00697D15"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697D15" w:rsidRPr="0018510E" w:rsidRDefault="00FF4180" w:rsidP="0018510E">
      <w:pPr>
        <w:pStyle w:val="cpformat"/>
        <w:spacing w:before="0" w:beforeAutospacing="0" w:after="0" w:afterAutospacing="0" w:line="480" w:lineRule="auto"/>
        <w:ind w:right="74" w:firstLine="720"/>
        <w:contextualSpacing/>
      </w:pPr>
      <w:r w:rsidRPr="0018510E">
        <w:t>Health professions education: a bridge to quality is a b</w:t>
      </w:r>
      <w:r w:rsidRPr="0018510E">
        <w:t xml:space="preserve">ook that addresses the core competencies needed for health care professions in its third chapter. At the heart of the </w:t>
      </w:r>
      <w:r w:rsidR="00A6484D" w:rsidRPr="0018510E">
        <w:t>health</w:t>
      </w:r>
      <w:r w:rsidRPr="0018510E">
        <w:t xml:space="preserve"> care system, the patient needs to be able to make a precise decision </w:t>
      </w:r>
      <w:r w:rsidR="00A6484D" w:rsidRPr="0018510E">
        <w:t>concerning</w:t>
      </w:r>
      <w:r w:rsidRPr="0018510E">
        <w:t xml:space="preserve"> the type of treatment they require.</w:t>
      </w:r>
    </w:p>
    <w:p w:rsidR="00BD5C09" w:rsidRPr="0018510E" w:rsidRDefault="00FF4180" w:rsidP="0018510E">
      <w:pPr>
        <w:pStyle w:val="cpformat"/>
        <w:spacing w:before="0" w:beforeAutospacing="0" w:after="0" w:afterAutospacing="0" w:line="480" w:lineRule="auto"/>
        <w:ind w:right="74"/>
        <w:contextualSpacing/>
        <w:rPr>
          <w:b/>
        </w:rPr>
      </w:pPr>
      <w:r w:rsidRPr="0018510E">
        <w:rPr>
          <w:b/>
        </w:rPr>
        <w:lastRenderedPageBreak/>
        <w:t>Analysis</w:t>
      </w:r>
    </w:p>
    <w:p w:rsidR="00BD5C09" w:rsidRPr="0018510E" w:rsidRDefault="00FF4180" w:rsidP="0018510E">
      <w:pPr>
        <w:pStyle w:val="cpformat"/>
        <w:spacing w:before="0" w:beforeAutospacing="0" w:after="0" w:afterAutospacing="0" w:line="480" w:lineRule="auto"/>
        <w:ind w:right="74" w:firstLine="720"/>
        <w:contextualSpacing/>
      </w:pPr>
      <w:r w:rsidRPr="0018510E">
        <w:t>The ar</w:t>
      </w:r>
      <w:r w:rsidRPr="0018510E">
        <w:t>ticle helps us in understanding that the clinicians need to provide patient-centered care, work in interdisciplinary teams, employ evidence-based practices, apply quality improvements and utilize informatics in the right way to be able to allow all patient</w:t>
      </w:r>
      <w:r w:rsidRPr="0018510E">
        <w:t>s to make the best decisions.</w:t>
      </w:r>
    </w:p>
    <w:p w:rsidR="00A6484D" w:rsidRPr="0018510E" w:rsidRDefault="00FF4180" w:rsidP="0018510E">
      <w:pPr>
        <w:pStyle w:val="cpformat"/>
        <w:spacing w:before="0" w:beforeAutospacing="0" w:after="0" w:afterAutospacing="0" w:line="480" w:lineRule="auto"/>
        <w:ind w:right="74"/>
        <w:contextualSpacing/>
        <w:jc w:val="center"/>
      </w:pPr>
      <w:r w:rsidRPr="0018510E">
        <w:t>Reference</w:t>
      </w:r>
    </w:p>
    <w:p w:rsidR="002B164A" w:rsidRPr="0018510E" w:rsidRDefault="00FF4180" w:rsidP="0018510E">
      <w:pPr>
        <w:pStyle w:val="cpformat"/>
        <w:spacing w:before="0" w:beforeAutospacing="0" w:after="0" w:afterAutospacing="0" w:line="480" w:lineRule="auto"/>
        <w:ind w:left="720" w:right="75" w:hanging="720"/>
        <w:contextualSpacing/>
      </w:pPr>
      <w:r w:rsidRPr="0018510E">
        <w:t xml:space="preserve">Institute of Medicine (U.S.), Greiner, A., &amp; Knebel, E. (2003). </w:t>
      </w:r>
      <w:r w:rsidRPr="0018510E">
        <w:rPr>
          <w:rStyle w:val="Emphasis"/>
        </w:rPr>
        <w:t>Health professions education: A bridge to quality</w:t>
      </w:r>
      <w:r w:rsidRPr="0018510E">
        <w:t xml:space="preserve">. Washington, DC: National Academies Press. </w:t>
      </w:r>
    </w:p>
    <w:p w:rsidR="00CC00CE" w:rsidRPr="0018510E" w:rsidRDefault="00FF4180" w:rsidP="0018510E">
      <w:pPr>
        <w:spacing w:after="0" w:line="480" w:lineRule="auto"/>
        <w:contextualSpacing/>
        <w:jc w:val="left"/>
        <w:rPr>
          <w:rFonts w:eastAsia="Times New Roman" w:cs="Times New Roman"/>
          <w:szCs w:val="24"/>
          <w:lang w:eastAsia="en-GB"/>
        </w:rPr>
      </w:pPr>
      <w:r w:rsidRPr="0018510E">
        <w:rPr>
          <w:rFonts w:cs="Times New Roman"/>
          <w:szCs w:val="24"/>
        </w:rPr>
        <w:br w:type="page"/>
      </w:r>
    </w:p>
    <w:p w:rsidR="00A6484D" w:rsidRPr="0018510E" w:rsidRDefault="00FF4180" w:rsidP="0018510E">
      <w:pPr>
        <w:pStyle w:val="cpformat"/>
        <w:spacing w:before="0" w:beforeAutospacing="0" w:after="0" w:afterAutospacing="0" w:line="480" w:lineRule="auto"/>
        <w:ind w:right="74"/>
        <w:contextualSpacing/>
        <w:jc w:val="center"/>
      </w:pPr>
      <w:r w:rsidRPr="0018510E">
        <w:lastRenderedPageBreak/>
        <w:t>Chapter 13: Patient Abuse</w:t>
      </w:r>
    </w:p>
    <w:p w:rsidR="00E946E8" w:rsidRPr="0018510E" w:rsidRDefault="00FF4180" w:rsidP="0018510E">
      <w:pPr>
        <w:pStyle w:val="cpformat"/>
        <w:spacing w:before="0" w:beforeAutospacing="0" w:after="0" w:afterAutospacing="0" w:line="480" w:lineRule="auto"/>
        <w:ind w:right="74"/>
        <w:contextualSpacing/>
        <w:rPr>
          <w:b/>
        </w:rPr>
      </w:pPr>
      <w:r w:rsidRPr="0018510E">
        <w:rPr>
          <w:b/>
        </w:rPr>
        <w:t>Child Abuse</w:t>
      </w:r>
    </w:p>
    <w:p w:rsidR="00084312" w:rsidRPr="0018510E" w:rsidRDefault="00FF4180" w:rsidP="0018510E">
      <w:pPr>
        <w:pStyle w:val="cpformat"/>
        <w:spacing w:before="0" w:beforeAutospacing="0" w:after="0" w:afterAutospacing="0" w:line="480" w:lineRule="auto"/>
        <w:ind w:right="74" w:firstLine="720"/>
        <w:contextualSpacing/>
      </w:pPr>
      <w:r w:rsidRPr="0018510E">
        <w:t>An abused child is</w:t>
      </w:r>
      <w:r w:rsidRPr="0018510E">
        <w:t xml:space="preserve"> generally defined as a person younger than 18 years of the age whose parent or other people legally responsible for care. Any form of child </w:t>
      </w:r>
      <w:r w:rsidR="0025508F" w:rsidRPr="0018510E">
        <w:t>abuses</w:t>
      </w:r>
      <w:r w:rsidRPr="0018510E">
        <w:t xml:space="preserve"> especially that happening in healthcare should be reported.</w:t>
      </w:r>
    </w:p>
    <w:p w:rsidR="0025508F"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25508F" w:rsidRPr="0018510E" w:rsidRDefault="00FF4180" w:rsidP="0018510E">
      <w:pPr>
        <w:pStyle w:val="cpformat"/>
        <w:spacing w:before="0" w:beforeAutospacing="0" w:after="0" w:afterAutospacing="0" w:line="480" w:lineRule="auto"/>
        <w:ind w:right="74" w:firstLine="720"/>
        <w:contextualSpacing/>
      </w:pPr>
      <w:r w:rsidRPr="0018510E">
        <w:t xml:space="preserve">Nice guidance will help nurses detect child abuse is an article in the nursing times that provides guidance which allows all staff in healthcare to consider, exclude and suspect </w:t>
      </w:r>
      <w:r w:rsidR="00F83879" w:rsidRPr="0018510E">
        <w:t>all form of child maltreatment</w:t>
      </w:r>
      <w:r w:rsidRPr="0018510E">
        <w:t xml:space="preserve"> such as emotional, sexual, </w:t>
      </w:r>
      <w:r w:rsidR="00F83879" w:rsidRPr="0018510E">
        <w:t>physical</w:t>
      </w:r>
      <w:r w:rsidRPr="0018510E">
        <w:t xml:space="preserve"> </w:t>
      </w:r>
      <w:r w:rsidR="00F83879" w:rsidRPr="0018510E">
        <w:t>and</w:t>
      </w:r>
      <w:r w:rsidRPr="0018510E">
        <w:t xml:space="preserve"> neglect</w:t>
      </w:r>
      <w:r w:rsidRPr="0018510E">
        <w:t xml:space="preserve"> abuse when treating the children.</w:t>
      </w:r>
    </w:p>
    <w:p w:rsidR="00464A54"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464A54" w:rsidRPr="0018510E" w:rsidRDefault="00FF4180" w:rsidP="0018510E">
      <w:pPr>
        <w:pStyle w:val="cpformat"/>
        <w:spacing w:before="0" w:beforeAutospacing="0" w:after="0" w:afterAutospacing="0" w:line="480" w:lineRule="auto"/>
        <w:ind w:right="74" w:firstLine="720"/>
        <w:contextualSpacing/>
      </w:pPr>
      <w:r w:rsidRPr="0018510E">
        <w:t xml:space="preserve">The article helps us understand that all healthcare professionals need to have comprehensive information on the psychological symptoms that may alert them to suspect abuse. The information will help them also </w:t>
      </w:r>
      <w:r w:rsidRPr="0018510E">
        <w:t>look at the whole picture surrounding the child to establish if there is any form of child maltreatment.</w:t>
      </w:r>
    </w:p>
    <w:p w:rsidR="00E0426A" w:rsidRPr="0018510E" w:rsidRDefault="00FF4180" w:rsidP="0018510E">
      <w:pPr>
        <w:pStyle w:val="cpformat"/>
        <w:spacing w:before="0" w:beforeAutospacing="0" w:after="0" w:afterAutospacing="0" w:line="480" w:lineRule="auto"/>
        <w:ind w:right="74"/>
        <w:contextualSpacing/>
        <w:jc w:val="center"/>
      </w:pPr>
      <w:r w:rsidRPr="0018510E">
        <w:t>Reference</w:t>
      </w:r>
    </w:p>
    <w:p w:rsidR="00E0426A" w:rsidRPr="0018510E" w:rsidRDefault="00FF4180" w:rsidP="0018510E">
      <w:pPr>
        <w:pStyle w:val="cpformat"/>
        <w:spacing w:before="0" w:beforeAutospacing="0" w:after="0" w:afterAutospacing="0" w:line="480" w:lineRule="auto"/>
        <w:ind w:left="720" w:right="75" w:hanging="720"/>
        <w:contextualSpacing/>
      </w:pPr>
      <w:r w:rsidRPr="0018510E">
        <w:t xml:space="preserve">NICE guidance will help nurses detect child abuse. (2009, 22). Retrieved from </w:t>
      </w:r>
      <w:hyperlink r:id="rId11" w:history="1">
        <w:r w:rsidRPr="0018510E">
          <w:rPr>
            <w:rStyle w:val="Hyperlink"/>
          </w:rPr>
          <w:t>https://www.nursingtimes.net/nice-guidance-will-help-nurses-detect-child-abuse/5004305.article</w:t>
        </w:r>
      </w:hyperlink>
      <w:r w:rsidRPr="0018510E">
        <w:t xml:space="preserve"> </w:t>
      </w:r>
    </w:p>
    <w:p w:rsidR="000119C0" w:rsidRPr="0018510E" w:rsidRDefault="00FF4180" w:rsidP="0018510E">
      <w:pPr>
        <w:spacing w:after="0" w:line="480" w:lineRule="auto"/>
        <w:contextualSpacing/>
        <w:jc w:val="left"/>
        <w:rPr>
          <w:rFonts w:eastAsia="Times New Roman" w:cs="Times New Roman"/>
          <w:b/>
          <w:szCs w:val="24"/>
          <w:lang w:eastAsia="en-GB"/>
        </w:rPr>
      </w:pPr>
      <w:r w:rsidRPr="0018510E">
        <w:rPr>
          <w:rFonts w:cs="Times New Roman"/>
          <w:b/>
          <w:szCs w:val="24"/>
        </w:rPr>
        <w:br w:type="page"/>
      </w:r>
    </w:p>
    <w:p w:rsidR="0006381D" w:rsidRPr="0018510E" w:rsidRDefault="00FF4180" w:rsidP="0018510E">
      <w:pPr>
        <w:pStyle w:val="cpformat"/>
        <w:spacing w:before="0" w:beforeAutospacing="0" w:after="0" w:afterAutospacing="0" w:line="480" w:lineRule="auto"/>
        <w:ind w:right="74"/>
        <w:contextualSpacing/>
        <w:rPr>
          <w:b/>
        </w:rPr>
      </w:pPr>
      <w:r w:rsidRPr="0018510E">
        <w:rPr>
          <w:b/>
        </w:rPr>
        <w:lastRenderedPageBreak/>
        <w:t>Senior Abuse</w:t>
      </w:r>
    </w:p>
    <w:p w:rsidR="0006381D" w:rsidRPr="0018510E" w:rsidRDefault="00FF4180" w:rsidP="0018510E">
      <w:pPr>
        <w:pStyle w:val="cpformat"/>
        <w:spacing w:before="0" w:beforeAutospacing="0" w:after="0" w:afterAutospacing="0" w:line="480" w:lineRule="auto"/>
        <w:ind w:right="74" w:firstLine="720"/>
        <w:contextualSpacing/>
      </w:pPr>
      <w:r w:rsidRPr="0018510E">
        <w:t xml:space="preserve">Senior abuse arises when there is rampant mistreatment of elderly patients. </w:t>
      </w:r>
      <w:r w:rsidR="00A56667" w:rsidRPr="0018510E">
        <w:t>Most</w:t>
      </w:r>
      <w:r w:rsidRPr="0018510E">
        <w:t xml:space="preserve"> elderly people s</w:t>
      </w:r>
      <w:r w:rsidRPr="0018510E">
        <w:t xml:space="preserve">ee nursing facilities as a </w:t>
      </w:r>
      <w:r w:rsidR="00A56667" w:rsidRPr="0018510E">
        <w:t>place</w:t>
      </w:r>
      <w:r w:rsidRPr="0018510E">
        <w:t xml:space="preserve"> of hope but end up being abused.</w:t>
      </w:r>
    </w:p>
    <w:p w:rsidR="004D1777"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4D1777" w:rsidRPr="0018510E" w:rsidRDefault="00FF4180" w:rsidP="0018510E">
      <w:pPr>
        <w:pStyle w:val="cpformat"/>
        <w:spacing w:before="0" w:beforeAutospacing="0" w:after="0" w:afterAutospacing="0" w:line="480" w:lineRule="auto"/>
        <w:ind w:right="74" w:firstLine="720"/>
        <w:contextualSpacing/>
      </w:pPr>
      <w:r w:rsidRPr="0018510E">
        <w:t xml:space="preserve">Shining Light in the Darkness of Elder Abuse is an article that discusses the </w:t>
      </w:r>
      <w:r w:rsidR="00FE3651" w:rsidRPr="0018510E">
        <w:t>challenges</w:t>
      </w:r>
      <w:r w:rsidRPr="0018510E">
        <w:t xml:space="preserve"> associated with elderly people the most occurring being elderly abuse. The article qu</w:t>
      </w:r>
      <w:r w:rsidRPr="0018510E">
        <w:t xml:space="preserve">otes that out of every 10 older individuals, 1 of them has been a victim of elder abuse. </w:t>
      </w:r>
    </w:p>
    <w:p w:rsidR="00760147"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6539CF" w:rsidRPr="0018510E" w:rsidRDefault="00FF4180" w:rsidP="0018510E">
      <w:pPr>
        <w:pStyle w:val="cpformat"/>
        <w:spacing w:before="0" w:beforeAutospacing="0" w:after="0" w:afterAutospacing="0" w:line="480" w:lineRule="auto"/>
        <w:ind w:right="74" w:firstLine="720"/>
        <w:contextualSpacing/>
      </w:pPr>
      <w:r w:rsidRPr="0018510E">
        <w:t xml:space="preserve">The article helps us understand that elder abuse robs the </w:t>
      </w:r>
      <w:r w:rsidR="00CC00CE" w:rsidRPr="0018510E">
        <w:t>individual’s</w:t>
      </w:r>
      <w:r w:rsidRPr="0018510E">
        <w:t xml:space="preserve"> ultimate, independence, </w:t>
      </w:r>
      <w:r w:rsidR="00CC00CE" w:rsidRPr="0018510E">
        <w:t>health</w:t>
      </w:r>
      <w:r w:rsidRPr="0018510E">
        <w:t xml:space="preserve">, and dignity which </w:t>
      </w:r>
      <w:r w:rsidR="00CC00CE" w:rsidRPr="0018510E">
        <w:t>exposes</w:t>
      </w:r>
      <w:r w:rsidRPr="0018510E">
        <w:t xml:space="preserve"> them to a higher risk of prematurely dying. Some people even spend time with victims but aren’t aware of abuse going on.</w:t>
      </w:r>
    </w:p>
    <w:p w:rsidR="00E0426A" w:rsidRPr="0018510E" w:rsidRDefault="00FF4180" w:rsidP="0018510E">
      <w:pPr>
        <w:pStyle w:val="cpformat"/>
        <w:spacing w:before="0" w:beforeAutospacing="0" w:after="0" w:afterAutospacing="0" w:line="480" w:lineRule="auto"/>
        <w:ind w:right="74"/>
        <w:contextualSpacing/>
        <w:jc w:val="center"/>
      </w:pPr>
      <w:r w:rsidRPr="0018510E">
        <w:t>Reference</w:t>
      </w:r>
    </w:p>
    <w:p w:rsidR="00E0426A" w:rsidRPr="0018510E" w:rsidRDefault="00FF4180" w:rsidP="0018510E">
      <w:pPr>
        <w:pStyle w:val="cpformat"/>
        <w:spacing w:before="0" w:beforeAutospacing="0" w:after="0" w:afterAutospacing="0" w:line="480" w:lineRule="auto"/>
        <w:ind w:left="720" w:right="75" w:hanging="720"/>
        <w:contextualSpacing/>
      </w:pPr>
      <w:r w:rsidRPr="0018510E">
        <w:t xml:space="preserve">Access Denied. (n.d.). Retrieved from </w:t>
      </w:r>
      <w:hyperlink r:id="rId12" w:history="1">
        <w:r w:rsidRPr="0018510E">
          <w:rPr>
            <w:rStyle w:val="Hyperlink"/>
          </w:rPr>
          <w:t>https://health.usnews.com/health-care/for-better/articles/2017-06-15/shining-light-in-the-darkness-of-elder-abuse</w:t>
        </w:r>
      </w:hyperlink>
      <w:r w:rsidRPr="0018510E">
        <w:t xml:space="preserve"> </w:t>
      </w:r>
    </w:p>
    <w:p w:rsidR="00E0426A" w:rsidRPr="0018510E" w:rsidRDefault="00FF4180" w:rsidP="0018510E">
      <w:pPr>
        <w:pStyle w:val="cpformat"/>
        <w:spacing w:before="0" w:beforeAutospacing="0" w:after="0" w:afterAutospacing="0" w:line="480" w:lineRule="auto"/>
        <w:ind w:right="74"/>
        <w:contextualSpacing/>
        <w:rPr>
          <w:b/>
        </w:rPr>
      </w:pPr>
      <w:r w:rsidRPr="0018510E">
        <w:rPr>
          <w:b/>
        </w:rPr>
        <w:t>Documentation</w:t>
      </w:r>
    </w:p>
    <w:p w:rsidR="00E0426A" w:rsidRPr="0018510E" w:rsidRDefault="00FF4180" w:rsidP="0018510E">
      <w:pPr>
        <w:pStyle w:val="cpformat"/>
        <w:spacing w:before="0" w:beforeAutospacing="0" w:after="0" w:afterAutospacing="0" w:line="480" w:lineRule="auto"/>
        <w:ind w:right="74" w:firstLine="720"/>
        <w:contextualSpacing/>
      </w:pPr>
      <w:r w:rsidRPr="0018510E">
        <w:t>Documentation refers to a way of keeping all documents relating to symptoms or cond</w:t>
      </w:r>
      <w:r w:rsidRPr="0018510E">
        <w:t xml:space="preserve">itions of abuse. Accurately, documents </w:t>
      </w:r>
      <w:r w:rsidR="00E36660" w:rsidRPr="0018510E">
        <w:t>show</w:t>
      </w:r>
      <w:r w:rsidRPr="0018510E">
        <w:t xml:space="preserve"> </w:t>
      </w:r>
      <w:r w:rsidR="00E36660" w:rsidRPr="0018510E">
        <w:t>signs</w:t>
      </w:r>
      <w:r w:rsidRPr="0018510E">
        <w:t xml:space="preserve"> of suspected abuse.</w:t>
      </w:r>
    </w:p>
    <w:p w:rsidR="00E36660"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E36660" w:rsidRPr="0018510E" w:rsidRDefault="00FF4180" w:rsidP="0018510E">
      <w:pPr>
        <w:pStyle w:val="cpformat"/>
        <w:spacing w:before="0" w:beforeAutospacing="0" w:after="0" w:afterAutospacing="0" w:line="480" w:lineRule="auto"/>
        <w:ind w:right="74" w:firstLine="720"/>
        <w:contextualSpacing/>
      </w:pPr>
      <w:r w:rsidRPr="0018510E">
        <w:t>Home health care patients and safety hazards in the Home: Preliminary Findings is a review in the book of advances in patient safety which analyses the benefits of docume</w:t>
      </w:r>
      <w:r w:rsidRPr="0018510E">
        <w:t>ntation of different documents that help healthcare professionals detect patients to abuse.</w:t>
      </w:r>
    </w:p>
    <w:p w:rsidR="00414A38" w:rsidRPr="0018510E" w:rsidRDefault="00FF4180" w:rsidP="0018510E">
      <w:pPr>
        <w:pStyle w:val="cpformat"/>
        <w:spacing w:before="0" w:beforeAutospacing="0" w:after="0" w:afterAutospacing="0" w:line="480" w:lineRule="auto"/>
        <w:ind w:right="74"/>
        <w:contextualSpacing/>
        <w:rPr>
          <w:b/>
        </w:rPr>
      </w:pPr>
      <w:r w:rsidRPr="0018510E">
        <w:rPr>
          <w:b/>
        </w:rPr>
        <w:t xml:space="preserve">Analysis </w:t>
      </w:r>
    </w:p>
    <w:p w:rsidR="00414A38" w:rsidRPr="0018510E" w:rsidRDefault="00FF4180" w:rsidP="0018510E">
      <w:pPr>
        <w:pStyle w:val="cpformat"/>
        <w:spacing w:before="0" w:beforeAutospacing="0" w:after="0" w:afterAutospacing="0" w:line="480" w:lineRule="auto"/>
        <w:ind w:right="74" w:firstLine="720"/>
        <w:contextualSpacing/>
      </w:pPr>
      <w:r w:rsidRPr="0018510E">
        <w:t xml:space="preserve">The book helps us learn that every patient regardless </w:t>
      </w:r>
      <w:r w:rsidR="00FB4D06" w:rsidRPr="0018510E">
        <w:t>of</w:t>
      </w:r>
      <w:r w:rsidR="001F264E" w:rsidRPr="0018510E">
        <w:t xml:space="preserve"> either a child or a</w:t>
      </w:r>
      <w:r w:rsidRPr="0018510E">
        <w:t xml:space="preserve"> senior</w:t>
      </w:r>
      <w:r w:rsidR="001F264E" w:rsidRPr="0018510E">
        <w:t xml:space="preserve"> individual</w:t>
      </w:r>
      <w:r w:rsidRPr="0018510E">
        <w:t xml:space="preserve"> should have all their </w:t>
      </w:r>
      <w:r w:rsidR="00FB4D06" w:rsidRPr="0018510E">
        <w:t>conditions</w:t>
      </w:r>
      <w:r w:rsidRPr="0018510E">
        <w:t xml:space="preserve"> and symptoms well </w:t>
      </w:r>
      <w:r w:rsidR="00FB4D06" w:rsidRPr="0018510E">
        <w:t>documented</w:t>
      </w:r>
      <w:r w:rsidRPr="0018510E">
        <w:t xml:space="preserve"> which will </w:t>
      </w:r>
      <w:r w:rsidRPr="0018510E">
        <w:lastRenderedPageBreak/>
        <w:t xml:space="preserve">facilitate better detection of any sort of abuse that might have occurred or was </w:t>
      </w:r>
      <w:r w:rsidR="001A7C63" w:rsidRPr="0018510E">
        <w:t>c</w:t>
      </w:r>
      <w:r w:rsidRPr="0018510E">
        <w:t>lose to occurring.</w:t>
      </w:r>
    </w:p>
    <w:p w:rsidR="00E27D8E" w:rsidRPr="0018510E" w:rsidRDefault="00FF4180" w:rsidP="0018510E">
      <w:pPr>
        <w:pStyle w:val="cpformat"/>
        <w:spacing w:before="0" w:beforeAutospacing="0" w:after="0" w:afterAutospacing="0" w:line="480" w:lineRule="auto"/>
        <w:ind w:right="74"/>
        <w:contextualSpacing/>
        <w:jc w:val="center"/>
      </w:pPr>
      <w:r w:rsidRPr="0018510E">
        <w:t>Reference</w:t>
      </w:r>
    </w:p>
    <w:p w:rsidR="00E27D8E" w:rsidRPr="0018510E" w:rsidRDefault="00FF4180" w:rsidP="0018510E">
      <w:pPr>
        <w:pStyle w:val="cpformat"/>
        <w:spacing w:before="0" w:beforeAutospacing="0" w:after="0" w:afterAutospacing="0" w:line="480" w:lineRule="auto"/>
        <w:ind w:left="720" w:right="75" w:hanging="720"/>
        <w:contextualSpacing/>
      </w:pPr>
      <w:r w:rsidRPr="0018510E">
        <w:t xml:space="preserve">Henriksen, K. B. (2008). </w:t>
      </w:r>
      <w:r w:rsidRPr="0018510E">
        <w:rPr>
          <w:rStyle w:val="Emphasis"/>
        </w:rPr>
        <w:t>Advances in Patient Safety: New Directions and Alternative Approaches (Vol. 1: Assessment)</w:t>
      </w:r>
      <w:r w:rsidRPr="0018510E">
        <w:t>. Place of publi</w:t>
      </w:r>
      <w:r w:rsidRPr="0018510E">
        <w:t xml:space="preserve">cation not identified: Agency for Healthcare Research and Quality. </w:t>
      </w:r>
    </w:p>
    <w:p w:rsidR="00CC00CE" w:rsidRPr="0018510E" w:rsidRDefault="00FF4180" w:rsidP="0018510E">
      <w:pPr>
        <w:spacing w:after="0" w:line="480" w:lineRule="auto"/>
        <w:contextualSpacing/>
        <w:jc w:val="left"/>
        <w:rPr>
          <w:rFonts w:eastAsia="Times New Roman" w:cs="Times New Roman"/>
          <w:szCs w:val="24"/>
          <w:lang w:eastAsia="en-GB"/>
        </w:rPr>
      </w:pPr>
      <w:r w:rsidRPr="0018510E">
        <w:rPr>
          <w:rFonts w:cs="Times New Roman"/>
          <w:szCs w:val="24"/>
        </w:rPr>
        <w:br w:type="page"/>
      </w:r>
    </w:p>
    <w:p w:rsidR="00E27D8E" w:rsidRPr="0018510E" w:rsidRDefault="00FF4180" w:rsidP="0018510E">
      <w:pPr>
        <w:pStyle w:val="cpformat"/>
        <w:spacing w:before="0" w:beforeAutospacing="0" w:after="0" w:afterAutospacing="0" w:line="480" w:lineRule="auto"/>
        <w:ind w:right="74"/>
        <w:contextualSpacing/>
        <w:jc w:val="center"/>
      </w:pPr>
      <w:r w:rsidRPr="0018510E">
        <w:lastRenderedPageBreak/>
        <w:t>Chapter 14: Patient Rights and Responsibilities</w:t>
      </w:r>
    </w:p>
    <w:p w:rsidR="0010120E" w:rsidRPr="0018510E" w:rsidRDefault="00FF4180" w:rsidP="0018510E">
      <w:pPr>
        <w:pStyle w:val="cpformat"/>
        <w:spacing w:before="0" w:beforeAutospacing="0" w:after="0" w:afterAutospacing="0" w:line="480" w:lineRule="auto"/>
        <w:ind w:right="74"/>
        <w:contextualSpacing/>
        <w:rPr>
          <w:b/>
        </w:rPr>
      </w:pPr>
      <w:r w:rsidRPr="0018510E">
        <w:rPr>
          <w:b/>
        </w:rPr>
        <w:t>Patient R</w:t>
      </w:r>
      <w:r w:rsidR="005F5DB7" w:rsidRPr="0018510E">
        <w:rPr>
          <w:b/>
        </w:rPr>
        <w:t>ights</w:t>
      </w:r>
    </w:p>
    <w:p w:rsidR="005F5DB7" w:rsidRPr="0018510E" w:rsidRDefault="00FF4180" w:rsidP="0018510E">
      <w:pPr>
        <w:pStyle w:val="cpformat"/>
        <w:spacing w:before="0" w:beforeAutospacing="0" w:after="0" w:afterAutospacing="0" w:line="480" w:lineRule="auto"/>
        <w:ind w:right="74" w:firstLine="720"/>
        <w:contextualSpacing/>
      </w:pPr>
      <w:r w:rsidRPr="0018510E">
        <w:t xml:space="preserve">Patient rights refer to the patients' awareness of all what is needed from them and all that they need from the healthcare </w:t>
      </w:r>
      <w:r w:rsidRPr="0018510E">
        <w:t>professionals. The patients have a right to know their rights.</w:t>
      </w:r>
    </w:p>
    <w:p w:rsidR="005F5DB7" w:rsidRPr="0018510E" w:rsidRDefault="00FF4180" w:rsidP="0018510E">
      <w:pPr>
        <w:pStyle w:val="cpformat"/>
        <w:spacing w:before="0" w:beforeAutospacing="0" w:after="0" w:afterAutospacing="0" w:line="480" w:lineRule="auto"/>
        <w:ind w:right="74"/>
        <w:contextualSpacing/>
        <w:rPr>
          <w:b/>
        </w:rPr>
      </w:pPr>
      <w:r w:rsidRPr="0018510E">
        <w:rPr>
          <w:b/>
        </w:rPr>
        <w:t xml:space="preserve">Article </w:t>
      </w:r>
      <w:r w:rsidRPr="0018510E">
        <w:rPr>
          <w:b/>
        </w:rPr>
        <w:t>Summary</w:t>
      </w:r>
    </w:p>
    <w:p w:rsidR="005F5DB7" w:rsidRPr="0018510E" w:rsidRDefault="00FF4180" w:rsidP="0018510E">
      <w:pPr>
        <w:pStyle w:val="cpformat"/>
        <w:spacing w:before="0" w:beforeAutospacing="0" w:after="0" w:afterAutospacing="0" w:line="480" w:lineRule="auto"/>
        <w:ind w:right="74" w:firstLine="720"/>
        <w:contextualSpacing/>
      </w:pPr>
      <w:r w:rsidRPr="0018510E">
        <w:t xml:space="preserve">Human right and health </w:t>
      </w:r>
      <w:proofErr w:type="gramStart"/>
      <w:r w:rsidRPr="0018510E">
        <w:t>is</w:t>
      </w:r>
      <w:proofErr w:type="gramEnd"/>
      <w:r w:rsidRPr="0018510E">
        <w:t xml:space="preserve"> an article in the world health organization that </w:t>
      </w:r>
      <w:r w:rsidR="00644270" w:rsidRPr="0018510E">
        <w:t xml:space="preserve">focuses on the violation of human rights in health and the human right0based approaches. </w:t>
      </w:r>
      <w:r w:rsidR="00201DE9" w:rsidRPr="0018510E">
        <w:t>The article outlines that human rights are all universal and inalienable such that they apply to all individuals equally without any form of description.</w:t>
      </w:r>
    </w:p>
    <w:p w:rsidR="00201DE9"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201DE9" w:rsidRPr="0018510E" w:rsidRDefault="00FF4180" w:rsidP="0018510E">
      <w:pPr>
        <w:pStyle w:val="cpformat"/>
        <w:spacing w:before="0" w:beforeAutospacing="0" w:after="0" w:afterAutospacing="0" w:line="480" w:lineRule="auto"/>
        <w:ind w:right="74" w:firstLine="720"/>
        <w:contextualSpacing/>
      </w:pPr>
      <w:r w:rsidRPr="0018510E">
        <w:t>From the article, we understand that all human rights are based on several core principles including accou</w:t>
      </w:r>
      <w:r w:rsidRPr="0018510E">
        <w:t xml:space="preserve">ntability, equality and non-discrimination, participation, and universal, indivisible and interdependent. Rights to health need to be progressive in realization using the maximum available resources, and </w:t>
      </w:r>
      <w:r w:rsidR="00373556" w:rsidRPr="0018510E">
        <w:t>non-retrogressive</w:t>
      </w:r>
      <w:r w:rsidRPr="0018510E">
        <w:t>.</w:t>
      </w:r>
    </w:p>
    <w:p w:rsidR="00373556" w:rsidRPr="0018510E" w:rsidRDefault="00FF4180" w:rsidP="0018510E">
      <w:pPr>
        <w:pStyle w:val="cpformat"/>
        <w:spacing w:before="0" w:beforeAutospacing="0" w:after="0" w:afterAutospacing="0" w:line="480" w:lineRule="auto"/>
        <w:ind w:right="74"/>
        <w:contextualSpacing/>
        <w:rPr>
          <w:b/>
        </w:rPr>
      </w:pPr>
      <w:r w:rsidRPr="0018510E">
        <w:rPr>
          <w:b/>
        </w:rPr>
        <w:t>Patient Responsibilities</w:t>
      </w:r>
    </w:p>
    <w:p w:rsidR="00ED2A29" w:rsidRPr="0018510E" w:rsidRDefault="00FF4180" w:rsidP="0018510E">
      <w:pPr>
        <w:pStyle w:val="cpformat"/>
        <w:spacing w:before="0" w:beforeAutospacing="0" w:after="0" w:afterAutospacing="0" w:line="480" w:lineRule="auto"/>
        <w:ind w:right="74" w:firstLine="720"/>
        <w:contextualSpacing/>
      </w:pPr>
      <w:r w:rsidRPr="0018510E">
        <w:t xml:space="preserve">Patient </w:t>
      </w:r>
      <w:r w:rsidRPr="0018510E">
        <w:t>responsibility refers to an obligation not to harm others either through intentional or unintentional means. It’s our responsibility to act in such a way that we keep others from being infected or injured.</w:t>
      </w:r>
    </w:p>
    <w:p w:rsidR="000119C0" w:rsidRPr="0018510E" w:rsidRDefault="00FF4180" w:rsidP="0018510E">
      <w:pPr>
        <w:spacing w:after="0" w:line="480" w:lineRule="auto"/>
        <w:contextualSpacing/>
        <w:jc w:val="left"/>
        <w:rPr>
          <w:rFonts w:eastAsia="Times New Roman" w:cs="Times New Roman"/>
          <w:b/>
          <w:szCs w:val="24"/>
          <w:lang w:eastAsia="en-GB"/>
        </w:rPr>
      </w:pPr>
      <w:r w:rsidRPr="0018510E">
        <w:rPr>
          <w:rFonts w:cs="Times New Roman"/>
          <w:b/>
          <w:szCs w:val="24"/>
        </w:rPr>
        <w:br w:type="page"/>
      </w:r>
    </w:p>
    <w:p w:rsidR="00EE3269" w:rsidRPr="0018510E" w:rsidRDefault="00FF4180" w:rsidP="0018510E">
      <w:pPr>
        <w:pStyle w:val="cpformat"/>
        <w:spacing w:before="0" w:beforeAutospacing="0" w:after="0" w:afterAutospacing="0" w:line="480" w:lineRule="auto"/>
        <w:ind w:right="74"/>
        <w:contextualSpacing/>
        <w:rPr>
          <w:b/>
        </w:rPr>
      </w:pPr>
      <w:r w:rsidRPr="0018510E">
        <w:rPr>
          <w:b/>
        </w:rPr>
        <w:lastRenderedPageBreak/>
        <w:t>Article Summary</w:t>
      </w:r>
    </w:p>
    <w:p w:rsidR="00EE3269" w:rsidRPr="0018510E" w:rsidRDefault="00FF4180" w:rsidP="0018510E">
      <w:pPr>
        <w:pStyle w:val="cpformat"/>
        <w:spacing w:before="0" w:beforeAutospacing="0" w:after="0" w:afterAutospacing="0" w:line="480" w:lineRule="auto"/>
        <w:ind w:right="74" w:firstLine="720"/>
        <w:contextualSpacing/>
      </w:pPr>
      <w:r w:rsidRPr="0018510E">
        <w:t>What Are the Roles and Responsib</w:t>
      </w:r>
      <w:r w:rsidRPr="0018510E">
        <w:t xml:space="preserve">ilities of the Media in Disseminating Health Information? Is an article that describes the importance of patient's responsibility in healthcare. The journalist helps to </w:t>
      </w:r>
      <w:r w:rsidR="00C34CD4" w:rsidRPr="0018510E">
        <w:t>a greater</w:t>
      </w:r>
      <w:r w:rsidRPr="0018510E">
        <w:t xml:space="preserve"> extent in the </w:t>
      </w:r>
      <w:r w:rsidR="00385310" w:rsidRPr="0018510E">
        <w:t>patients’</w:t>
      </w:r>
      <w:r w:rsidRPr="0018510E">
        <w:t xml:space="preserve"> realization </w:t>
      </w:r>
      <w:r w:rsidR="00C34CD4" w:rsidRPr="0018510E">
        <w:t>and</w:t>
      </w:r>
      <w:r w:rsidRPr="0018510E">
        <w:t xml:space="preserve"> undertaking of their various </w:t>
      </w:r>
      <w:r w:rsidR="00C34CD4" w:rsidRPr="0018510E">
        <w:t>responsibilities</w:t>
      </w:r>
      <w:r w:rsidRPr="0018510E">
        <w:t>.</w:t>
      </w:r>
    </w:p>
    <w:p w:rsidR="00C34CD4"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C34CD4" w:rsidRPr="0018510E" w:rsidRDefault="00FF4180" w:rsidP="0018510E">
      <w:pPr>
        <w:pStyle w:val="cpformat"/>
        <w:spacing w:before="0" w:beforeAutospacing="0" w:after="0" w:afterAutospacing="0" w:line="480" w:lineRule="auto"/>
        <w:ind w:right="74" w:firstLine="720"/>
        <w:contextualSpacing/>
      </w:pPr>
      <w:r w:rsidRPr="0018510E">
        <w:t xml:space="preserve">According to my </w:t>
      </w:r>
      <w:r w:rsidR="00385310" w:rsidRPr="0018510E">
        <w:t>understanding</w:t>
      </w:r>
      <w:r w:rsidRPr="0018510E">
        <w:t>, patients need to undertake their various responsibili</w:t>
      </w:r>
      <w:r w:rsidR="00385310" w:rsidRPr="0018510E">
        <w:t>ti</w:t>
      </w:r>
      <w:r w:rsidRPr="0018510E">
        <w:t>es as they expect to rip from their rights.</w:t>
      </w:r>
      <w:r w:rsidR="00385310" w:rsidRPr="0018510E">
        <w:t xml:space="preserve"> The journalist helps them maintain their healthy lifestyle, keep appointments, and maintain current medical records. </w:t>
      </w:r>
    </w:p>
    <w:p w:rsidR="00A34B91" w:rsidRPr="0018510E" w:rsidRDefault="00FF4180" w:rsidP="0018510E">
      <w:pPr>
        <w:pStyle w:val="cpformat"/>
        <w:spacing w:before="0" w:beforeAutospacing="0" w:after="0" w:afterAutospacing="0" w:line="480" w:lineRule="auto"/>
        <w:ind w:right="74"/>
        <w:contextualSpacing/>
        <w:rPr>
          <w:b/>
        </w:rPr>
      </w:pPr>
      <w:r w:rsidRPr="0018510E">
        <w:rPr>
          <w:b/>
        </w:rPr>
        <w:t>Advisory Commission</w:t>
      </w:r>
    </w:p>
    <w:p w:rsidR="00A34B91" w:rsidRPr="0018510E" w:rsidRDefault="00FF4180" w:rsidP="0018510E">
      <w:pPr>
        <w:pStyle w:val="cpformat"/>
        <w:spacing w:before="0" w:beforeAutospacing="0" w:after="0" w:afterAutospacing="0" w:line="480" w:lineRule="auto"/>
        <w:ind w:right="74" w:firstLine="720"/>
        <w:contextualSpacing/>
      </w:pPr>
      <w:r w:rsidRPr="0018510E">
        <w:t xml:space="preserve">Advisory Commission </w:t>
      </w:r>
      <w:r w:rsidR="004A45D4" w:rsidRPr="0018510E">
        <w:t>Usually</w:t>
      </w:r>
      <w:r w:rsidRPr="0018510E">
        <w:t xml:space="preserve"> Take responsibility for maximizing healthy habits, such as exercising, not smoking, and e</w:t>
      </w:r>
      <w:r w:rsidRPr="0018510E">
        <w:t xml:space="preserve">ating a healthy diet. The </w:t>
      </w:r>
      <w:r w:rsidR="004A45D4" w:rsidRPr="0018510E">
        <w:t>commission</w:t>
      </w:r>
      <w:r w:rsidRPr="0018510E">
        <w:t xml:space="preserve"> is also involved in certain health care decisions.</w:t>
      </w:r>
    </w:p>
    <w:p w:rsidR="00AB5AD3" w:rsidRPr="0018510E" w:rsidRDefault="00FF4180" w:rsidP="0018510E">
      <w:pPr>
        <w:pStyle w:val="cpformat"/>
        <w:spacing w:before="0" w:beforeAutospacing="0" w:after="0" w:afterAutospacing="0" w:line="480" w:lineRule="auto"/>
        <w:ind w:right="74"/>
        <w:contextualSpacing/>
        <w:rPr>
          <w:b/>
        </w:rPr>
      </w:pPr>
      <w:r w:rsidRPr="0018510E">
        <w:rPr>
          <w:b/>
        </w:rPr>
        <w:t>Article Summary</w:t>
      </w:r>
    </w:p>
    <w:p w:rsidR="00AB5AD3" w:rsidRPr="0018510E" w:rsidRDefault="00FF4180" w:rsidP="0018510E">
      <w:pPr>
        <w:pStyle w:val="cpformat"/>
        <w:spacing w:before="0" w:beforeAutospacing="0" w:after="0" w:afterAutospacing="0" w:line="480" w:lineRule="auto"/>
        <w:ind w:right="74" w:firstLine="720"/>
        <w:contextualSpacing/>
      </w:pPr>
      <w:r w:rsidRPr="0018510E">
        <w:t xml:space="preserve">From the book best care </w:t>
      </w:r>
      <w:r w:rsidR="00517A4D" w:rsidRPr="0018510E">
        <w:t>at</w:t>
      </w:r>
      <w:r w:rsidRPr="0018510E">
        <w:t xml:space="preserve"> lower cost, </w:t>
      </w:r>
      <w:r w:rsidR="00517A4D" w:rsidRPr="0018510E">
        <w:t>chapter</w:t>
      </w:r>
      <w:r w:rsidRPr="0018510E">
        <w:t xml:space="preserve"> seven about engaging patients, families and </w:t>
      </w:r>
      <w:r w:rsidR="00517A4D" w:rsidRPr="0018510E">
        <w:t>communities</w:t>
      </w:r>
      <w:r w:rsidRPr="0018510E">
        <w:t xml:space="preserve"> discusses how all these stakeholders are engaged </w:t>
      </w:r>
      <w:r w:rsidRPr="0018510E">
        <w:t xml:space="preserve">by the advisory commission to better the healthcare systems </w:t>
      </w:r>
      <w:r w:rsidR="00517A4D" w:rsidRPr="0018510E">
        <w:t>available</w:t>
      </w:r>
      <w:r w:rsidRPr="0018510E">
        <w:t>.</w:t>
      </w:r>
      <w:r w:rsidR="00630072" w:rsidRPr="0018510E">
        <w:t xml:space="preserve"> Doctors mostly rely on the advisory committee for consultation </w:t>
      </w:r>
      <w:r w:rsidR="00517A4D" w:rsidRPr="0018510E">
        <w:t>matters</w:t>
      </w:r>
      <w:r w:rsidR="00630072" w:rsidRPr="0018510E">
        <w:t xml:space="preserve"> according to the book.</w:t>
      </w:r>
    </w:p>
    <w:p w:rsidR="00630072" w:rsidRPr="0018510E" w:rsidRDefault="00FF4180" w:rsidP="0018510E">
      <w:pPr>
        <w:pStyle w:val="cpformat"/>
        <w:spacing w:before="0" w:beforeAutospacing="0" w:after="0" w:afterAutospacing="0" w:line="480" w:lineRule="auto"/>
        <w:ind w:right="74"/>
        <w:contextualSpacing/>
        <w:rPr>
          <w:b/>
        </w:rPr>
      </w:pPr>
      <w:r w:rsidRPr="0018510E">
        <w:rPr>
          <w:b/>
        </w:rPr>
        <w:t>Analysis</w:t>
      </w:r>
    </w:p>
    <w:p w:rsidR="00630072" w:rsidRPr="0018510E" w:rsidRDefault="00FF4180" w:rsidP="0018510E">
      <w:pPr>
        <w:pStyle w:val="cpformat"/>
        <w:spacing w:before="0" w:beforeAutospacing="0" w:after="0" w:afterAutospacing="0" w:line="480" w:lineRule="auto"/>
        <w:ind w:right="74" w:firstLine="720"/>
        <w:contextualSpacing/>
      </w:pPr>
      <w:r w:rsidRPr="0018510E">
        <w:t>According</w:t>
      </w:r>
      <w:r w:rsidR="006F67AC" w:rsidRPr="0018510E">
        <w:t xml:space="preserve"> to this book, the advisory committee </w:t>
      </w:r>
      <w:r w:rsidRPr="0018510E">
        <w:t>need to co</w:t>
      </w:r>
      <w:r w:rsidR="006F67AC" w:rsidRPr="0018510E">
        <w:t xml:space="preserve">llaborate with the health care professionals and </w:t>
      </w:r>
      <w:r w:rsidRPr="0018510E">
        <w:t>providers</w:t>
      </w:r>
      <w:r w:rsidR="006F67AC" w:rsidRPr="0018510E">
        <w:t xml:space="preserve"> in carrying out and developing all agree upon treatment plans.</w:t>
      </w:r>
      <w:r w:rsidR="00231938" w:rsidRPr="0018510E">
        <w:t xml:space="preserve"> The commission is </w:t>
      </w:r>
      <w:r w:rsidR="00F276DD" w:rsidRPr="0018510E">
        <w:t>also</w:t>
      </w:r>
      <w:r w:rsidR="00231938" w:rsidRPr="0018510E">
        <w:t xml:space="preserve"> tasked with the disclosure of all </w:t>
      </w:r>
      <w:r w:rsidR="00F276DD" w:rsidRPr="0018510E">
        <w:t>relevant</w:t>
      </w:r>
      <w:r w:rsidR="00231938" w:rsidRPr="0018510E">
        <w:t xml:space="preserve"> information and precisely communicate needs and wants.</w:t>
      </w:r>
    </w:p>
    <w:p w:rsidR="003E0743" w:rsidRPr="0018510E" w:rsidRDefault="00FF4180" w:rsidP="0018510E">
      <w:pPr>
        <w:pStyle w:val="cpformat"/>
        <w:spacing w:before="0" w:beforeAutospacing="0" w:after="0" w:afterAutospacing="0" w:line="480" w:lineRule="auto"/>
        <w:ind w:right="74"/>
        <w:contextualSpacing/>
        <w:jc w:val="center"/>
      </w:pPr>
      <w:r w:rsidRPr="0018510E">
        <w:t>Reference</w:t>
      </w:r>
    </w:p>
    <w:p w:rsidR="003E0743" w:rsidRPr="0018510E" w:rsidRDefault="00FF4180" w:rsidP="0018510E">
      <w:pPr>
        <w:pStyle w:val="cpformat"/>
        <w:spacing w:before="0" w:beforeAutospacing="0" w:after="0" w:afterAutospacing="0" w:line="480" w:lineRule="auto"/>
        <w:ind w:left="720" w:right="75" w:hanging="720"/>
        <w:contextualSpacing/>
      </w:pPr>
      <w:r w:rsidRPr="0018510E">
        <w:lastRenderedPageBreak/>
        <w:t xml:space="preserve">In Smith, M. D., In Saunders, R. S., In Stuckhardt, L., In McGinnis, J. M., &amp; Institute of Medicine (U.S.). (2013). </w:t>
      </w:r>
      <w:r w:rsidRPr="0018510E">
        <w:rPr>
          <w:rStyle w:val="Emphasis"/>
        </w:rPr>
        <w:t>Best care at lower cost: The path to continuously learning health care in America</w:t>
      </w:r>
      <w:r w:rsidRPr="0018510E">
        <w:t xml:space="preserve">. </w:t>
      </w:r>
    </w:p>
    <w:p w:rsidR="003E0743" w:rsidRPr="0018510E" w:rsidRDefault="003E0743" w:rsidP="0018510E">
      <w:pPr>
        <w:pStyle w:val="cpformat"/>
        <w:spacing w:before="0" w:beforeAutospacing="0" w:after="0" w:afterAutospacing="0" w:line="480" w:lineRule="auto"/>
        <w:ind w:right="74"/>
        <w:contextualSpacing/>
      </w:pPr>
    </w:p>
    <w:sectPr w:rsidR="003E0743" w:rsidRPr="0018510E" w:rsidSect="00CC00CE">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4180" w:rsidRDefault="00FF4180">
      <w:pPr>
        <w:spacing w:after="0" w:line="240" w:lineRule="auto"/>
      </w:pPr>
      <w:r>
        <w:separator/>
      </w:r>
    </w:p>
  </w:endnote>
  <w:endnote w:type="continuationSeparator" w:id="0">
    <w:p w:rsidR="00FF4180" w:rsidRDefault="00FF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4180" w:rsidRDefault="00FF4180">
      <w:pPr>
        <w:spacing w:after="0" w:line="240" w:lineRule="auto"/>
      </w:pPr>
      <w:r>
        <w:separator/>
      </w:r>
    </w:p>
  </w:footnote>
  <w:footnote w:type="continuationSeparator" w:id="0">
    <w:p w:rsidR="00FF4180" w:rsidRDefault="00FF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478348"/>
      <w:docPartObj>
        <w:docPartGallery w:val="Page Numbers (Top of Page)"/>
        <w:docPartUnique/>
      </w:docPartObj>
    </w:sdtPr>
    <w:sdtEndPr>
      <w:rPr>
        <w:noProof/>
      </w:rPr>
    </w:sdtEndPr>
    <w:sdtContent>
      <w:p w:rsidR="00CC00CE" w:rsidRDefault="00FF4180">
        <w:pPr>
          <w:pStyle w:val="Header"/>
          <w:jc w:val="right"/>
        </w:pPr>
        <w:r>
          <w:fldChar w:fldCharType="begin"/>
        </w:r>
        <w:r>
          <w:instrText xml:space="preserve"> PAGE   \* MERGEFORMAT </w:instrText>
        </w:r>
        <w:r>
          <w:fldChar w:fldCharType="separate"/>
        </w:r>
        <w:r w:rsidR="000119C0">
          <w:rPr>
            <w:noProof/>
          </w:rPr>
          <w:t>16</w:t>
        </w:r>
        <w:r>
          <w:rPr>
            <w:noProof/>
          </w:rPr>
          <w:fldChar w:fldCharType="end"/>
        </w:r>
      </w:p>
    </w:sdtContent>
  </w:sdt>
  <w:p w:rsidR="00CC00CE" w:rsidRDefault="00FF4180">
    <w:pPr>
      <w:pStyle w:val="Header"/>
    </w:pPr>
    <w:r>
      <w:t>INDIVIDUAL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00CE" w:rsidRDefault="00FF4180" w:rsidP="00CC00CE">
    <w:r>
      <w:t>Running head: INDIVIDUAL PROJECT</w:t>
    </w:r>
    <w:r>
      <w:tab/>
    </w:r>
    <w:r>
      <w:tab/>
    </w:r>
    <w:r>
      <w:tab/>
    </w:r>
    <w:r>
      <w:tab/>
    </w:r>
    <w:r>
      <w:tab/>
    </w:r>
    <w:r>
      <w:tab/>
    </w:r>
    <w:r>
      <w:tab/>
      <w: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3B7"/>
    <w:rsid w:val="00000A25"/>
    <w:rsid w:val="000119C0"/>
    <w:rsid w:val="000228FB"/>
    <w:rsid w:val="000333A1"/>
    <w:rsid w:val="0006381D"/>
    <w:rsid w:val="000721FF"/>
    <w:rsid w:val="0008425D"/>
    <w:rsid w:val="00084312"/>
    <w:rsid w:val="000B3980"/>
    <w:rsid w:val="000B4C7E"/>
    <w:rsid w:val="000B64AC"/>
    <w:rsid w:val="000C57ED"/>
    <w:rsid w:val="0010120E"/>
    <w:rsid w:val="0014043F"/>
    <w:rsid w:val="00154888"/>
    <w:rsid w:val="0015510F"/>
    <w:rsid w:val="00160E3C"/>
    <w:rsid w:val="0018510E"/>
    <w:rsid w:val="001A0250"/>
    <w:rsid w:val="001A7C63"/>
    <w:rsid w:val="001B3484"/>
    <w:rsid w:val="001F264E"/>
    <w:rsid w:val="00200692"/>
    <w:rsid w:val="00201DE9"/>
    <w:rsid w:val="00231938"/>
    <w:rsid w:val="0025508F"/>
    <w:rsid w:val="002B164A"/>
    <w:rsid w:val="002F2958"/>
    <w:rsid w:val="002F39D3"/>
    <w:rsid w:val="00373556"/>
    <w:rsid w:val="00385310"/>
    <w:rsid w:val="00394D36"/>
    <w:rsid w:val="003A7A38"/>
    <w:rsid w:val="003E0743"/>
    <w:rsid w:val="00414A38"/>
    <w:rsid w:val="00431823"/>
    <w:rsid w:val="004540CD"/>
    <w:rsid w:val="00464A54"/>
    <w:rsid w:val="004A45D4"/>
    <w:rsid w:val="004A60EF"/>
    <w:rsid w:val="004B7879"/>
    <w:rsid w:val="004D1777"/>
    <w:rsid w:val="004E3878"/>
    <w:rsid w:val="004F1F97"/>
    <w:rsid w:val="00517A4D"/>
    <w:rsid w:val="005641E2"/>
    <w:rsid w:val="005B0D4B"/>
    <w:rsid w:val="005C2712"/>
    <w:rsid w:val="005F5DB7"/>
    <w:rsid w:val="006045B8"/>
    <w:rsid w:val="00630072"/>
    <w:rsid w:val="00644270"/>
    <w:rsid w:val="00652BFA"/>
    <w:rsid w:val="006539CF"/>
    <w:rsid w:val="0069399B"/>
    <w:rsid w:val="00697D15"/>
    <w:rsid w:val="006C548C"/>
    <w:rsid w:val="006F67AC"/>
    <w:rsid w:val="00760147"/>
    <w:rsid w:val="0078358C"/>
    <w:rsid w:val="007A6FA9"/>
    <w:rsid w:val="007C20AE"/>
    <w:rsid w:val="007C7829"/>
    <w:rsid w:val="00801F54"/>
    <w:rsid w:val="00815B70"/>
    <w:rsid w:val="0088634A"/>
    <w:rsid w:val="009A2D6F"/>
    <w:rsid w:val="009E6AF2"/>
    <w:rsid w:val="00A34B91"/>
    <w:rsid w:val="00A53807"/>
    <w:rsid w:val="00A56667"/>
    <w:rsid w:val="00A6484D"/>
    <w:rsid w:val="00A807C7"/>
    <w:rsid w:val="00AA29F8"/>
    <w:rsid w:val="00AB5AD3"/>
    <w:rsid w:val="00AD2D53"/>
    <w:rsid w:val="00AE04CD"/>
    <w:rsid w:val="00B05D26"/>
    <w:rsid w:val="00B21488"/>
    <w:rsid w:val="00B9084F"/>
    <w:rsid w:val="00BA545E"/>
    <w:rsid w:val="00BB4517"/>
    <w:rsid w:val="00BD5C09"/>
    <w:rsid w:val="00C34CD4"/>
    <w:rsid w:val="00CA019E"/>
    <w:rsid w:val="00CC00CE"/>
    <w:rsid w:val="00E009DC"/>
    <w:rsid w:val="00E0426A"/>
    <w:rsid w:val="00E27D8E"/>
    <w:rsid w:val="00E36660"/>
    <w:rsid w:val="00E7578D"/>
    <w:rsid w:val="00E85DD1"/>
    <w:rsid w:val="00E946E8"/>
    <w:rsid w:val="00EC6205"/>
    <w:rsid w:val="00ED2A29"/>
    <w:rsid w:val="00ED661B"/>
    <w:rsid w:val="00EE3269"/>
    <w:rsid w:val="00EF4696"/>
    <w:rsid w:val="00F1386C"/>
    <w:rsid w:val="00F276DD"/>
    <w:rsid w:val="00F811FA"/>
    <w:rsid w:val="00F833B7"/>
    <w:rsid w:val="00F83879"/>
    <w:rsid w:val="00F838A0"/>
    <w:rsid w:val="00F92410"/>
    <w:rsid w:val="00FB4D06"/>
    <w:rsid w:val="00FD1ED9"/>
    <w:rsid w:val="00FE3651"/>
    <w:rsid w:val="00FF4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8F064"/>
  <w15:chartTrackingRefBased/>
  <w15:docId w15:val="{B200D932-E85B-4D2E-87D9-5C6CD4C64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A53807"/>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A53807"/>
    <w:rPr>
      <w:color w:val="0000FF" w:themeColor="hyperlink"/>
      <w:u w:val="single"/>
    </w:rPr>
  </w:style>
  <w:style w:type="character" w:styleId="Emphasis">
    <w:name w:val="Emphasis"/>
    <w:basedOn w:val="DefaultParagraphFont"/>
    <w:uiPriority w:val="20"/>
    <w:qFormat/>
    <w:rsid w:val="00B05D26"/>
    <w:rPr>
      <w:i/>
      <w:iCs/>
    </w:rPr>
  </w:style>
  <w:style w:type="paragraph" w:styleId="Header">
    <w:name w:val="header"/>
    <w:basedOn w:val="Normal"/>
    <w:link w:val="HeaderChar"/>
    <w:uiPriority w:val="99"/>
    <w:unhideWhenUsed/>
    <w:rsid w:val="00CC00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0CE"/>
    <w:rPr>
      <w:rFonts w:ascii="Times New Roman" w:hAnsi="Times New Roman"/>
      <w:sz w:val="24"/>
    </w:rPr>
  </w:style>
  <w:style w:type="paragraph" w:styleId="Footer">
    <w:name w:val="footer"/>
    <w:basedOn w:val="Normal"/>
    <w:link w:val="FooterChar"/>
    <w:uiPriority w:val="99"/>
    <w:unhideWhenUsed/>
    <w:rsid w:val="00CC00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0C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aswil.org/news/chapter-news/featured/ethics-corner-resolving-ethical-dilemmas/"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satoday.com/story/news/nation/2015/02/26/acts-of-courage-the-ordinary-doing-the-extraordinary/24029119/" TargetMode="External"/><Relationship Id="rId12" Type="http://schemas.openxmlformats.org/officeDocument/2006/relationships/hyperlink" Target="https://health.usnews.com/health-care/for-better/articles/2017-06-15/shining-light-in-the-darkness-of-elder-abus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ndependent.co.uk/voices/good-deeds-immoral-behaviour-moral-licensing-racism-kenneth-lay-enron-donald-trump-a8491016.html" TargetMode="External"/><Relationship Id="rId11" Type="http://schemas.openxmlformats.org/officeDocument/2006/relationships/hyperlink" Target="https://www.nursingtimes.net/nice-guidance-will-help-nurses-detect-child-abuse/5004305.articl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nature.com/news/informed-consent-a-broken-contract-1.10862" TargetMode="External"/><Relationship Id="rId4" Type="http://schemas.openxmlformats.org/officeDocument/2006/relationships/footnotes" Target="footnotes.xml"/><Relationship Id="rId9" Type="http://schemas.openxmlformats.org/officeDocument/2006/relationships/hyperlink" Target="https://www.communitynews.com.au/joondalup-times/lifestyle/implied-consent-explored-in-latest-production-at-the-actors-hub/"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2387</Words>
  <Characters>13608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2018-10-30T14:30:00Z</dcterms:created>
  <dcterms:modified xsi:type="dcterms:W3CDTF">2018-10-30T14:30:00Z</dcterms:modified>
</cp:coreProperties>
</file>